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7EA4" w:rsidRPr="00552432" w:rsidRDefault="00F27EA4" w:rsidP="00F27EA4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52432">
        <w:rPr>
          <w:rFonts w:ascii="Times New Roman" w:eastAsia="Times New Roman" w:hAnsi="Times New Roman" w:cs="Times New Roman"/>
          <w:b/>
          <w:bCs/>
          <w:lang w:eastAsia="pl-PL"/>
        </w:rPr>
        <w:t>Objaśnienia do</w:t>
      </w:r>
      <w:r w:rsidRPr="00552432">
        <w:rPr>
          <w:rFonts w:ascii="Times New Roman" w:eastAsia="Times New Roman" w:hAnsi="Times New Roman" w:cs="Times New Roman"/>
          <w:lang w:eastAsia="pl-PL"/>
        </w:rPr>
        <w:t xml:space="preserve"> </w:t>
      </w:r>
      <w:r w:rsidR="00FD58AA" w:rsidRPr="00552432">
        <w:rPr>
          <w:rFonts w:ascii="Times New Roman" w:eastAsia="Times New Roman" w:hAnsi="Times New Roman" w:cs="Times New Roman"/>
          <w:b/>
          <w:lang w:eastAsia="pl-PL"/>
        </w:rPr>
        <w:t>uchwały</w:t>
      </w:r>
      <w:r w:rsidR="00FD58AA" w:rsidRPr="00552432">
        <w:rPr>
          <w:rFonts w:ascii="Times New Roman" w:eastAsia="Times New Roman" w:hAnsi="Times New Roman" w:cs="Times New Roman"/>
          <w:lang w:eastAsia="pl-PL"/>
        </w:rPr>
        <w:t xml:space="preserve"> </w:t>
      </w:r>
      <w:r w:rsidR="007B1A44" w:rsidRPr="00552432">
        <w:rPr>
          <w:rFonts w:ascii="Times New Roman" w:eastAsia="Times New Roman" w:hAnsi="Times New Roman" w:cs="Times New Roman"/>
          <w:b/>
          <w:bCs/>
          <w:lang w:eastAsia="pl-PL"/>
        </w:rPr>
        <w:t>Rady</w:t>
      </w:r>
      <w:r w:rsidR="005A14BD" w:rsidRPr="00552432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="009739BD" w:rsidRPr="00552432">
        <w:rPr>
          <w:rFonts w:ascii="Times New Roman" w:eastAsia="Times New Roman" w:hAnsi="Times New Roman" w:cs="Times New Roman"/>
          <w:b/>
          <w:bCs/>
          <w:lang w:eastAsia="pl-PL"/>
        </w:rPr>
        <w:t xml:space="preserve"> Powiatu </w:t>
      </w:r>
      <w:r w:rsidRPr="00552432">
        <w:rPr>
          <w:rFonts w:ascii="Times New Roman" w:eastAsia="Times New Roman" w:hAnsi="Times New Roman" w:cs="Times New Roman"/>
          <w:b/>
          <w:bCs/>
          <w:lang w:eastAsia="pl-PL"/>
        </w:rPr>
        <w:t xml:space="preserve">Nr </w:t>
      </w:r>
      <w:r w:rsidR="00F10522">
        <w:rPr>
          <w:rFonts w:ascii="Times New Roman" w:eastAsia="Times New Roman" w:hAnsi="Times New Roman" w:cs="Times New Roman"/>
          <w:b/>
          <w:bCs/>
          <w:lang w:eastAsia="pl-PL"/>
        </w:rPr>
        <w:t>…………</w:t>
      </w:r>
      <w:r w:rsidR="00CE4A87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552432">
        <w:rPr>
          <w:rFonts w:ascii="Times New Roman" w:eastAsia="Times New Roman" w:hAnsi="Times New Roman" w:cs="Times New Roman"/>
          <w:b/>
          <w:bCs/>
          <w:lang w:eastAsia="pl-PL"/>
        </w:rPr>
        <w:t xml:space="preserve">z dnia </w:t>
      </w:r>
      <w:r w:rsidR="00F10522">
        <w:rPr>
          <w:rFonts w:ascii="Times New Roman" w:eastAsia="Times New Roman" w:hAnsi="Times New Roman" w:cs="Times New Roman"/>
          <w:b/>
          <w:bCs/>
          <w:lang w:eastAsia="pl-PL"/>
        </w:rPr>
        <w:t>23</w:t>
      </w:r>
      <w:r w:rsidR="00950AEB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="00F10522">
        <w:rPr>
          <w:rFonts w:ascii="Times New Roman" w:eastAsia="Times New Roman" w:hAnsi="Times New Roman" w:cs="Times New Roman"/>
          <w:b/>
          <w:bCs/>
          <w:lang w:eastAsia="pl-PL"/>
        </w:rPr>
        <w:t>sierpnia</w:t>
      </w:r>
      <w:r w:rsidR="00950AEB">
        <w:rPr>
          <w:rFonts w:ascii="Times New Roman" w:eastAsia="Times New Roman" w:hAnsi="Times New Roman" w:cs="Times New Roman"/>
          <w:b/>
          <w:bCs/>
          <w:lang w:eastAsia="pl-PL"/>
        </w:rPr>
        <w:t xml:space="preserve"> 2024</w:t>
      </w:r>
      <w:r w:rsidRPr="00552432">
        <w:rPr>
          <w:rFonts w:ascii="Times New Roman" w:eastAsia="Times New Roman" w:hAnsi="Times New Roman" w:cs="Times New Roman"/>
          <w:b/>
          <w:bCs/>
          <w:lang w:eastAsia="pl-PL"/>
        </w:rPr>
        <w:t xml:space="preserve"> r. </w:t>
      </w:r>
    </w:p>
    <w:p w:rsidR="00002F47" w:rsidRPr="00552432" w:rsidRDefault="00F27EA4" w:rsidP="00F27EA4">
      <w:pPr>
        <w:spacing w:after="0" w:line="240" w:lineRule="auto"/>
        <w:rPr>
          <w:rFonts w:ascii="Times New Roman" w:eastAsia="Times New Roman" w:hAnsi="Times New Roman" w:cs="Times New Roman"/>
          <w:u w:val="single"/>
          <w:lang w:eastAsia="pl-PL"/>
        </w:rPr>
      </w:pPr>
      <w:r w:rsidRPr="00552432">
        <w:rPr>
          <w:rFonts w:ascii="Times New Roman" w:eastAsia="Times New Roman" w:hAnsi="Times New Roman" w:cs="Times New Roman"/>
          <w:lang w:eastAsia="pl-PL"/>
        </w:rPr>
        <w:t> </w:t>
      </w:r>
    </w:p>
    <w:p w:rsidR="005A14BD" w:rsidRPr="00552432" w:rsidRDefault="005A14BD" w:rsidP="00FD58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5243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Zmiany dotyczą </w:t>
      </w:r>
      <w:r w:rsidR="007E0996" w:rsidRPr="00552432">
        <w:rPr>
          <w:rFonts w:ascii="Times New Roman" w:eastAsia="Times New Roman" w:hAnsi="Times New Roman" w:cs="Times New Roman"/>
          <w:sz w:val="20"/>
          <w:szCs w:val="20"/>
          <w:lang w:eastAsia="pl-PL"/>
        </w:rPr>
        <w:t>plan</w:t>
      </w:r>
      <w:r w:rsidR="00C97131" w:rsidRPr="00552432">
        <w:rPr>
          <w:rFonts w:ascii="Times New Roman" w:eastAsia="Times New Roman" w:hAnsi="Times New Roman" w:cs="Times New Roman"/>
          <w:sz w:val="20"/>
          <w:szCs w:val="20"/>
          <w:lang w:eastAsia="pl-PL"/>
        </w:rPr>
        <w:t>u</w:t>
      </w:r>
      <w:r w:rsidR="006779E3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dochodów, </w:t>
      </w:r>
      <w:r w:rsidR="00D54709" w:rsidRPr="00552432">
        <w:rPr>
          <w:rFonts w:ascii="Times New Roman" w:eastAsia="Times New Roman" w:hAnsi="Times New Roman" w:cs="Times New Roman"/>
          <w:sz w:val="20"/>
          <w:szCs w:val="20"/>
          <w:lang w:eastAsia="pl-PL"/>
        </w:rPr>
        <w:t>wydatków</w:t>
      </w:r>
      <w:r w:rsidR="006779E3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oraz przychodów</w:t>
      </w:r>
      <w:r w:rsidRPr="00552432">
        <w:rPr>
          <w:rFonts w:ascii="Times New Roman" w:eastAsia="Times New Roman" w:hAnsi="Times New Roman" w:cs="Times New Roman"/>
          <w:sz w:val="20"/>
          <w:szCs w:val="20"/>
          <w:lang w:eastAsia="pl-PL"/>
        </w:rPr>
        <w:t>.</w:t>
      </w:r>
    </w:p>
    <w:p w:rsidR="009D3EE5" w:rsidRPr="00552432" w:rsidRDefault="009D3EE5" w:rsidP="00FD58A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B1A44" w:rsidRPr="00552432" w:rsidRDefault="009D3EE5" w:rsidP="00FD58A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52432">
        <w:rPr>
          <w:rFonts w:ascii="Times New Roman" w:hAnsi="Times New Roman" w:cs="Times New Roman"/>
          <w:sz w:val="20"/>
          <w:szCs w:val="20"/>
        </w:rPr>
        <w:t>Budżet Powiatu Leskiego po stronie dochodów</w:t>
      </w:r>
      <w:r w:rsidR="007B1A44" w:rsidRPr="00552432">
        <w:rPr>
          <w:rFonts w:ascii="Times New Roman" w:hAnsi="Times New Roman" w:cs="Times New Roman"/>
          <w:sz w:val="20"/>
          <w:szCs w:val="20"/>
        </w:rPr>
        <w:t xml:space="preserve"> </w:t>
      </w:r>
      <w:r w:rsidR="009A5CF5">
        <w:rPr>
          <w:rFonts w:ascii="Times New Roman" w:hAnsi="Times New Roman" w:cs="Times New Roman"/>
          <w:sz w:val="20"/>
          <w:szCs w:val="20"/>
        </w:rPr>
        <w:t>zmniejszył</w:t>
      </w:r>
      <w:r w:rsidR="007B1A44" w:rsidRPr="00552432">
        <w:rPr>
          <w:rFonts w:ascii="Times New Roman" w:hAnsi="Times New Roman" w:cs="Times New Roman"/>
          <w:sz w:val="20"/>
          <w:szCs w:val="20"/>
        </w:rPr>
        <w:t xml:space="preserve"> się o kwotę w wysokości – </w:t>
      </w:r>
      <w:r w:rsidR="00C47072" w:rsidRPr="00552432">
        <w:rPr>
          <w:rFonts w:ascii="Times New Roman" w:hAnsi="Times New Roman" w:cs="Times New Roman"/>
          <w:sz w:val="20"/>
          <w:szCs w:val="20"/>
        </w:rPr>
        <w:t xml:space="preserve"> </w:t>
      </w:r>
      <w:r w:rsidR="009A5CF5">
        <w:rPr>
          <w:rFonts w:ascii="Times New Roman" w:hAnsi="Times New Roman" w:cs="Times New Roman"/>
          <w:sz w:val="20"/>
          <w:szCs w:val="20"/>
        </w:rPr>
        <w:t>3 126 611,26</w:t>
      </w:r>
      <w:r w:rsidR="007B1A44" w:rsidRPr="00552432">
        <w:rPr>
          <w:rFonts w:ascii="Times New Roman" w:hAnsi="Times New Roman" w:cs="Times New Roman"/>
          <w:sz w:val="20"/>
          <w:szCs w:val="20"/>
        </w:rPr>
        <w:t xml:space="preserve"> zł,</w:t>
      </w:r>
      <w:r w:rsidRPr="00552432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D3EE5" w:rsidRPr="00552432" w:rsidRDefault="007B1A44" w:rsidP="00FD58A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52432">
        <w:rPr>
          <w:rFonts w:ascii="Times New Roman" w:hAnsi="Times New Roman" w:cs="Times New Roman"/>
          <w:sz w:val="20"/>
          <w:szCs w:val="20"/>
        </w:rPr>
        <w:t xml:space="preserve">po stronie wydatków </w:t>
      </w:r>
      <w:r w:rsidR="007B300A">
        <w:rPr>
          <w:rFonts w:ascii="Times New Roman" w:hAnsi="Times New Roman" w:cs="Times New Roman"/>
          <w:sz w:val="20"/>
          <w:szCs w:val="20"/>
        </w:rPr>
        <w:t>z</w:t>
      </w:r>
      <w:r w:rsidR="009A5CF5">
        <w:rPr>
          <w:rFonts w:ascii="Times New Roman" w:hAnsi="Times New Roman" w:cs="Times New Roman"/>
          <w:sz w:val="20"/>
          <w:szCs w:val="20"/>
        </w:rPr>
        <w:t>mniejszy</w:t>
      </w:r>
      <w:r w:rsidR="007B300A">
        <w:rPr>
          <w:rFonts w:ascii="Times New Roman" w:hAnsi="Times New Roman" w:cs="Times New Roman"/>
          <w:sz w:val="20"/>
          <w:szCs w:val="20"/>
        </w:rPr>
        <w:t>ł</w:t>
      </w:r>
      <w:r w:rsidRPr="00552432">
        <w:rPr>
          <w:rFonts w:ascii="Times New Roman" w:hAnsi="Times New Roman" w:cs="Times New Roman"/>
          <w:sz w:val="20"/>
          <w:szCs w:val="20"/>
        </w:rPr>
        <w:t xml:space="preserve"> się</w:t>
      </w:r>
      <w:r w:rsidR="00C47072" w:rsidRPr="00552432">
        <w:rPr>
          <w:rFonts w:ascii="Times New Roman" w:hAnsi="Times New Roman" w:cs="Times New Roman"/>
          <w:sz w:val="20"/>
          <w:szCs w:val="20"/>
        </w:rPr>
        <w:t xml:space="preserve"> o kwotę</w:t>
      </w:r>
      <w:r w:rsidRPr="00552432">
        <w:rPr>
          <w:rFonts w:ascii="Times New Roman" w:hAnsi="Times New Roman" w:cs="Times New Roman"/>
          <w:sz w:val="20"/>
          <w:szCs w:val="20"/>
        </w:rPr>
        <w:t xml:space="preserve"> </w:t>
      </w:r>
      <w:r w:rsidR="009D3EE5" w:rsidRPr="00552432">
        <w:rPr>
          <w:rFonts w:ascii="Times New Roman" w:hAnsi="Times New Roman" w:cs="Times New Roman"/>
          <w:sz w:val="20"/>
          <w:szCs w:val="20"/>
        </w:rPr>
        <w:t xml:space="preserve">w wysokości </w:t>
      </w:r>
      <w:r w:rsidR="007872E2" w:rsidRPr="00552432">
        <w:rPr>
          <w:rFonts w:ascii="Times New Roman" w:hAnsi="Times New Roman" w:cs="Times New Roman"/>
          <w:sz w:val="20"/>
          <w:szCs w:val="20"/>
        </w:rPr>
        <w:t>–</w:t>
      </w:r>
      <w:r w:rsidR="009D3EE5" w:rsidRPr="00552432">
        <w:rPr>
          <w:rFonts w:ascii="Times New Roman" w:hAnsi="Times New Roman" w:cs="Times New Roman"/>
          <w:sz w:val="20"/>
          <w:szCs w:val="20"/>
        </w:rPr>
        <w:t xml:space="preserve"> </w:t>
      </w:r>
      <w:r w:rsidR="00D36913" w:rsidRPr="00552432">
        <w:rPr>
          <w:rFonts w:ascii="Times New Roman" w:hAnsi="Times New Roman" w:cs="Times New Roman"/>
          <w:sz w:val="20"/>
          <w:szCs w:val="20"/>
        </w:rPr>
        <w:t xml:space="preserve"> </w:t>
      </w:r>
      <w:r w:rsidR="009A5CF5">
        <w:rPr>
          <w:rFonts w:ascii="Times New Roman" w:hAnsi="Times New Roman" w:cs="Times New Roman"/>
          <w:sz w:val="20"/>
          <w:szCs w:val="20"/>
        </w:rPr>
        <w:t>3 695 973,06</w:t>
      </w:r>
      <w:r w:rsidR="009D3EE5" w:rsidRPr="00552432">
        <w:rPr>
          <w:rFonts w:ascii="Times New Roman" w:hAnsi="Times New Roman" w:cs="Times New Roman"/>
          <w:sz w:val="20"/>
          <w:szCs w:val="20"/>
        </w:rPr>
        <w:t xml:space="preserve"> zł.</w:t>
      </w:r>
    </w:p>
    <w:p w:rsidR="00D54709" w:rsidRPr="00552432" w:rsidRDefault="00D54709" w:rsidP="00FD58A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D3EE5" w:rsidRPr="00552432" w:rsidRDefault="009D3EE5" w:rsidP="00FD58A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52432">
        <w:rPr>
          <w:rFonts w:ascii="Times New Roman" w:hAnsi="Times New Roman" w:cs="Times New Roman"/>
          <w:sz w:val="20"/>
          <w:szCs w:val="20"/>
        </w:rPr>
        <w:t xml:space="preserve">Po zmianie dochody wynoszą </w:t>
      </w:r>
      <w:r w:rsidR="00ED10BD" w:rsidRPr="00552432">
        <w:rPr>
          <w:rFonts w:ascii="Times New Roman" w:hAnsi="Times New Roman" w:cs="Times New Roman"/>
          <w:sz w:val="20"/>
          <w:szCs w:val="20"/>
        </w:rPr>
        <w:t xml:space="preserve"> –  </w:t>
      </w:r>
      <w:r w:rsidR="00524A22" w:rsidRPr="00552432">
        <w:rPr>
          <w:rFonts w:ascii="Times New Roman" w:hAnsi="Times New Roman" w:cs="Times New Roman"/>
          <w:sz w:val="20"/>
          <w:szCs w:val="20"/>
        </w:rPr>
        <w:t xml:space="preserve"> </w:t>
      </w:r>
      <w:r w:rsidR="009A5CF5">
        <w:rPr>
          <w:rFonts w:ascii="Times New Roman" w:hAnsi="Times New Roman" w:cs="Times New Roman"/>
          <w:sz w:val="20"/>
          <w:szCs w:val="20"/>
        </w:rPr>
        <w:t>66 284 519,98</w:t>
      </w:r>
      <w:r w:rsidR="00ED10BD" w:rsidRPr="00552432">
        <w:rPr>
          <w:rFonts w:ascii="Times New Roman" w:hAnsi="Times New Roman" w:cs="Times New Roman"/>
          <w:sz w:val="20"/>
          <w:szCs w:val="20"/>
        </w:rPr>
        <w:t xml:space="preserve"> zł.</w:t>
      </w:r>
    </w:p>
    <w:p w:rsidR="009D3EE5" w:rsidRPr="00552432" w:rsidRDefault="009D3EE5" w:rsidP="00FD58A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52432">
        <w:rPr>
          <w:rFonts w:ascii="Times New Roman" w:hAnsi="Times New Roman" w:cs="Times New Roman"/>
          <w:sz w:val="20"/>
          <w:szCs w:val="20"/>
        </w:rPr>
        <w:t xml:space="preserve">Po zmianie wydatki wynoszą   </w:t>
      </w:r>
      <w:r w:rsidR="00ED10BD" w:rsidRPr="00552432">
        <w:rPr>
          <w:rFonts w:ascii="Times New Roman" w:hAnsi="Times New Roman" w:cs="Times New Roman"/>
          <w:sz w:val="20"/>
          <w:szCs w:val="20"/>
        </w:rPr>
        <w:t xml:space="preserve"> – </w:t>
      </w:r>
      <w:r w:rsidR="00AD5388" w:rsidRPr="00552432">
        <w:rPr>
          <w:rFonts w:ascii="Times New Roman" w:hAnsi="Times New Roman" w:cs="Times New Roman"/>
          <w:sz w:val="20"/>
          <w:szCs w:val="20"/>
        </w:rPr>
        <w:t xml:space="preserve"> </w:t>
      </w:r>
      <w:r w:rsidR="009A5CF5">
        <w:rPr>
          <w:rFonts w:ascii="Times New Roman" w:hAnsi="Times New Roman" w:cs="Times New Roman"/>
          <w:sz w:val="20"/>
          <w:szCs w:val="20"/>
        </w:rPr>
        <w:t>71 748 648,75</w:t>
      </w:r>
      <w:r w:rsidR="00ED10BD" w:rsidRPr="00552432">
        <w:rPr>
          <w:rFonts w:ascii="Times New Roman" w:hAnsi="Times New Roman" w:cs="Times New Roman"/>
          <w:sz w:val="20"/>
          <w:szCs w:val="20"/>
        </w:rPr>
        <w:t xml:space="preserve"> zł.</w:t>
      </w:r>
    </w:p>
    <w:p w:rsidR="009D3EE5" w:rsidRPr="00552432" w:rsidRDefault="009D3EE5" w:rsidP="00FD58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970CD5" w:rsidRPr="00552432" w:rsidRDefault="00970CD5" w:rsidP="00970CD5">
      <w:pPr>
        <w:pStyle w:val="Akapitzlist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D41881" w:rsidRDefault="00D41881" w:rsidP="00F73DD6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55243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Zwiększa się dochody: </w:t>
      </w:r>
    </w:p>
    <w:p w:rsidR="00002F47" w:rsidRPr="00552432" w:rsidRDefault="00002F47" w:rsidP="00F73DD6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8F2CE2" w:rsidRDefault="002E53EB" w:rsidP="00CC1E6F">
      <w:pPr>
        <w:pStyle w:val="Default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862D8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 dziale </w:t>
      </w:r>
      <w:r w:rsidR="00E37562">
        <w:rPr>
          <w:rFonts w:ascii="Times New Roman" w:eastAsia="Times New Roman" w:hAnsi="Times New Roman" w:cs="Times New Roman"/>
          <w:sz w:val="20"/>
          <w:szCs w:val="20"/>
          <w:lang w:eastAsia="pl-PL"/>
        </w:rPr>
        <w:t>801</w:t>
      </w:r>
      <w:r w:rsidR="00862D8B" w:rsidRPr="00862D8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– </w:t>
      </w:r>
      <w:r w:rsidR="00E37562">
        <w:rPr>
          <w:rFonts w:ascii="Times New Roman" w:eastAsia="Times New Roman" w:hAnsi="Times New Roman" w:cs="Times New Roman"/>
          <w:sz w:val="20"/>
          <w:szCs w:val="20"/>
          <w:lang w:eastAsia="pl-PL"/>
        </w:rPr>
        <w:t>Oświata i wychowanie</w:t>
      </w:r>
      <w:r w:rsidR="00862D8B" w:rsidRPr="00862D8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, rozdziale </w:t>
      </w:r>
      <w:r w:rsidR="00E37562">
        <w:rPr>
          <w:rFonts w:ascii="Times New Roman" w:eastAsia="Times New Roman" w:hAnsi="Times New Roman" w:cs="Times New Roman"/>
          <w:sz w:val="20"/>
          <w:szCs w:val="20"/>
          <w:lang w:eastAsia="pl-PL"/>
        </w:rPr>
        <w:t>80146</w:t>
      </w:r>
      <w:r w:rsidR="00862D8B" w:rsidRPr="00862D8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o kwotę </w:t>
      </w:r>
      <w:r w:rsidR="00E37562">
        <w:rPr>
          <w:rFonts w:ascii="Times New Roman" w:eastAsia="Times New Roman" w:hAnsi="Times New Roman" w:cs="Times New Roman"/>
          <w:sz w:val="20"/>
          <w:szCs w:val="20"/>
          <w:lang w:eastAsia="pl-PL"/>
        </w:rPr>
        <w:t>18 164</w:t>
      </w:r>
      <w:r w:rsidR="00862D8B" w:rsidRPr="00862D8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zł – </w:t>
      </w:r>
      <w:r w:rsidR="00E37562">
        <w:rPr>
          <w:rFonts w:ascii="Times New Roman" w:eastAsia="Times New Roman" w:hAnsi="Times New Roman" w:cs="Times New Roman"/>
          <w:sz w:val="20"/>
          <w:szCs w:val="20"/>
          <w:lang w:eastAsia="pl-PL"/>
        </w:rPr>
        <w:t>w związku z zawarciem przez SOSW w Lesku umowy na dofinansowanie kształcenia ustawicznego ze środków Krajowego Funduszu Szkoleniowego;</w:t>
      </w:r>
    </w:p>
    <w:p w:rsidR="00A31AC8" w:rsidRDefault="00E21AA1" w:rsidP="00CC1E6F">
      <w:pPr>
        <w:pStyle w:val="Default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w dziale 852 – Pomoc społeczna, rozdziale 852</w:t>
      </w:r>
      <w:r w:rsidR="00E37562">
        <w:rPr>
          <w:rFonts w:ascii="Times New Roman" w:eastAsia="Times New Roman" w:hAnsi="Times New Roman" w:cs="Times New Roman"/>
          <w:sz w:val="20"/>
          <w:szCs w:val="20"/>
          <w:lang w:eastAsia="pl-PL"/>
        </w:rPr>
        <w:t>18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o kwotę </w:t>
      </w:r>
      <w:r w:rsidR="00E37562">
        <w:rPr>
          <w:rFonts w:ascii="Times New Roman" w:eastAsia="Times New Roman" w:hAnsi="Times New Roman" w:cs="Times New Roman"/>
          <w:sz w:val="20"/>
          <w:szCs w:val="20"/>
          <w:lang w:eastAsia="pl-PL"/>
        </w:rPr>
        <w:t>28 692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zł – w związku ze zwiększeniem planu dotacji zgodnie z decyzją Wojewody Podk</w:t>
      </w:r>
      <w:r w:rsidR="00AC594E">
        <w:rPr>
          <w:rFonts w:ascii="Times New Roman" w:eastAsia="Times New Roman" w:hAnsi="Times New Roman" w:cs="Times New Roman"/>
          <w:sz w:val="20"/>
          <w:szCs w:val="20"/>
          <w:lang w:eastAsia="pl-PL"/>
        </w:rPr>
        <w:t>arpackiego z dnia 0</w:t>
      </w:r>
      <w:r w:rsidR="00E37562">
        <w:rPr>
          <w:rFonts w:ascii="Times New Roman" w:eastAsia="Times New Roman" w:hAnsi="Times New Roman" w:cs="Times New Roman"/>
          <w:sz w:val="20"/>
          <w:szCs w:val="20"/>
          <w:lang w:eastAsia="pl-PL"/>
        </w:rPr>
        <w:t>1</w:t>
      </w:r>
      <w:r w:rsidR="00AC594E">
        <w:rPr>
          <w:rFonts w:ascii="Times New Roman" w:eastAsia="Times New Roman" w:hAnsi="Times New Roman" w:cs="Times New Roman"/>
          <w:sz w:val="20"/>
          <w:szCs w:val="20"/>
          <w:lang w:eastAsia="pl-PL"/>
        </w:rPr>
        <w:t>.0</w:t>
      </w:r>
      <w:r w:rsidR="00E37562">
        <w:rPr>
          <w:rFonts w:ascii="Times New Roman" w:eastAsia="Times New Roman" w:hAnsi="Times New Roman" w:cs="Times New Roman"/>
          <w:sz w:val="20"/>
          <w:szCs w:val="20"/>
          <w:lang w:eastAsia="pl-PL"/>
        </w:rPr>
        <w:t>8</w:t>
      </w:r>
      <w:r w:rsidR="00AC594E">
        <w:rPr>
          <w:rFonts w:ascii="Times New Roman" w:eastAsia="Times New Roman" w:hAnsi="Times New Roman" w:cs="Times New Roman"/>
          <w:sz w:val="20"/>
          <w:szCs w:val="20"/>
          <w:lang w:eastAsia="pl-PL"/>
        </w:rPr>
        <w:t>.2024 r.</w:t>
      </w:r>
    </w:p>
    <w:p w:rsidR="00551556" w:rsidRDefault="00551556" w:rsidP="00551556">
      <w:pPr>
        <w:pStyle w:val="Defaul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551556" w:rsidRDefault="00551556" w:rsidP="00551556">
      <w:pPr>
        <w:pStyle w:val="Defaul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12864" w:rsidRDefault="00551556" w:rsidP="00B1286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5243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Z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mniejsza</w:t>
      </w:r>
      <w:r w:rsidRPr="0055243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 się dochody:</w:t>
      </w:r>
    </w:p>
    <w:p w:rsidR="00D87F49" w:rsidRDefault="00D87F49" w:rsidP="00BD6E0A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551556" w:rsidRDefault="00551556" w:rsidP="0062080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51556">
        <w:rPr>
          <w:rFonts w:ascii="Times New Roman" w:eastAsia="Times New Roman" w:hAnsi="Times New Roman" w:cs="Times New Roman"/>
          <w:sz w:val="20"/>
          <w:szCs w:val="20"/>
          <w:lang w:eastAsia="pl-PL"/>
        </w:rPr>
        <w:t>w dziale 600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– Transport i łączność, rozdziale 60014 o kwotę 2 905 724 zł – w związku z prze</w:t>
      </w:r>
      <w:r w:rsidR="0062080C">
        <w:rPr>
          <w:rFonts w:ascii="Times New Roman" w:eastAsia="Times New Roman" w:hAnsi="Times New Roman" w:cs="Times New Roman"/>
          <w:sz w:val="20"/>
          <w:szCs w:val="20"/>
          <w:lang w:eastAsia="pl-PL"/>
        </w:rPr>
        <w:t>sunięciem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płatności z Rządowego Funduszu Polski Ład z roku 2024 na rok 2025 (dotyczy zadania pn. „Przebudowa dróg powiatowych w ramach poprawy bezpieczeństwa użytkowników” – Stężnica, Myczkowce, Weremień);</w:t>
      </w:r>
    </w:p>
    <w:p w:rsidR="00551556" w:rsidRDefault="00551556" w:rsidP="0062080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w dziale 854 – Edukacyjna opieka wychowawcza, rozdziale 85417 o kwotę 27 743,26 zł – w związku z</w:t>
      </w:r>
      <w:r w:rsidR="0062080C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otrzymaniem pierwszej płatności z RFPŁ w niższej niż planowano wysokości, pozostała część zostanie wypłacona w roku 2025 (dotyczy zadania pn. „Przebudowa budynku ZPO polegająca na dociepleniu i </w:t>
      </w:r>
      <w:r w:rsidR="0062080C">
        <w:rPr>
          <w:rFonts w:ascii="Times New Roman" w:eastAsia="Times New Roman" w:hAnsi="Times New Roman" w:cs="Times New Roman"/>
          <w:sz w:val="20"/>
          <w:szCs w:val="20"/>
          <w:lang w:eastAsia="pl-PL"/>
        </w:rPr>
        <w:t>zmianie konstrukcji dachu ze stropodachu jednospadowego na dach wielospadowy”);</w:t>
      </w:r>
    </w:p>
    <w:p w:rsidR="0062080C" w:rsidRDefault="0062080C" w:rsidP="0062080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w dziale 921 – Ochrona zabytków i opieka nad zabytkami, rozdziale 92120 o kwotę 240 000 zł – w związku w związku z przesunięciem płatności z Rządowego Programu Odbudowy Zabytków z roku 2024 na rok 2025 (dotyczy zadania pn. „Przebudowa dachu na zabytkowym budynku przy ul. Wincentego Pola 1 w Lesku”.</w:t>
      </w:r>
    </w:p>
    <w:p w:rsidR="0062080C" w:rsidRPr="00551556" w:rsidRDefault="0062080C" w:rsidP="0062080C">
      <w:pPr>
        <w:pStyle w:val="Akapitzlist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</w:p>
    <w:p w:rsidR="00BD6E0A" w:rsidRDefault="00BD6E0A" w:rsidP="00BD6E0A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55243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Zwiększa się wydatki: </w:t>
      </w:r>
    </w:p>
    <w:p w:rsidR="00002F47" w:rsidRPr="00552432" w:rsidRDefault="00002F47" w:rsidP="00BD6E0A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551556" w:rsidRDefault="00551556" w:rsidP="00551556">
      <w:pPr>
        <w:pStyle w:val="Default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862D8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 dziale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801</w:t>
      </w:r>
      <w:r w:rsidRPr="00862D8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–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Oświata i wychowanie</w:t>
      </w:r>
      <w:r w:rsidRPr="00862D8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, rozdziale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80146</w:t>
      </w:r>
      <w:r w:rsidRPr="00862D8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o kwotę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18 164</w:t>
      </w:r>
      <w:r w:rsidRPr="00862D8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zł –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w związku z zawarciem przez SOSW w Lesku umowy na dofinansowanie kształcenia ustawicznego ze środków Krajowego Funduszu Szkoleniowego;</w:t>
      </w:r>
    </w:p>
    <w:p w:rsidR="00551556" w:rsidRDefault="00551556" w:rsidP="00551556">
      <w:pPr>
        <w:pStyle w:val="Default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w dziale 852 – Pomoc społeczna, rozdziale 85218 o kwotę 28 692 zł – w związku ze zwiększeniem planu dotacji zgodnie z decyzją Wojewody Podkarpackiego z dnia 01.08.2024 r.</w:t>
      </w:r>
    </w:p>
    <w:p w:rsidR="0062080C" w:rsidRDefault="0062080C" w:rsidP="0062080C">
      <w:pPr>
        <w:pStyle w:val="Defaul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62080C" w:rsidRDefault="0062080C" w:rsidP="0062080C">
      <w:pPr>
        <w:pStyle w:val="Defaul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62080C" w:rsidRDefault="0062080C" w:rsidP="0062080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5243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Z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mniejsza</w:t>
      </w:r>
      <w:r w:rsidRPr="0055243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 się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wydatki</w:t>
      </w:r>
      <w:r w:rsidRPr="0055243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:</w:t>
      </w:r>
    </w:p>
    <w:p w:rsidR="0062080C" w:rsidRDefault="0062080C" w:rsidP="0062080C">
      <w:pPr>
        <w:pStyle w:val="Defaul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62080C" w:rsidRDefault="0062080C" w:rsidP="0062080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51556">
        <w:rPr>
          <w:rFonts w:ascii="Times New Roman" w:eastAsia="Times New Roman" w:hAnsi="Times New Roman" w:cs="Times New Roman"/>
          <w:sz w:val="20"/>
          <w:szCs w:val="20"/>
          <w:lang w:eastAsia="pl-PL"/>
        </w:rPr>
        <w:t>w dziale 600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– Transport i łączność, rozdziale 60014 o kwotę 2 905 724 zł – w związku z przesunięciem płatności z Rządowego Funduszu Polski Ład z roku 2024 na rok 2025 (dotyczy zadania pn. „Przebudowa dróg powiatowych w ramach poprawy bezpieczeństwa użytkowników” – Stężnica, Myczkowce, Weremień);</w:t>
      </w:r>
    </w:p>
    <w:p w:rsidR="0062080C" w:rsidRDefault="0062080C" w:rsidP="0062080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w dziale 854 – Edukacyjna opieka wychowawcza, rozdziale 85417 o kwotę 27 743,26 zł – w związku z otrzymaniem pierwszej płatności z RFPŁ w niższej niż planowano wysokości, pozostała część zostanie wypłacona w roku 2025 (dotyczy zadania pn. „Przebudowa budynku ZPO polegająca na dociepleniu i zmianie konstrukcji dachu ze stropodachu jednospadowego na dach wielospadowy”);</w:t>
      </w:r>
    </w:p>
    <w:p w:rsidR="0062080C" w:rsidRDefault="0062080C" w:rsidP="0062080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w dziale 921 – Ochrona zabytków i opieka nad zabytkami, rozdziale 92120 o kwotę 240 000 zł – w związku w związku z przesunięciem płatności z Rządowego Programu Odbudowy Zabytków z roku 2024 na rok 2025 (dotyczy zadania pn. „Przebudowa dachu na zabytkowym budynku przy ul. Wincentego Pola 1 w Lesku”.</w:t>
      </w:r>
    </w:p>
    <w:p w:rsidR="004003F3" w:rsidRDefault="004003F3" w:rsidP="00BD45D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AC594E" w:rsidRDefault="00AC594E" w:rsidP="007F1A3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303E85" w:rsidRDefault="00F149DC" w:rsidP="007F1A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Pozostałe zmiany dotyczą przeniesień wydatków pomiędzy</w:t>
      </w:r>
      <w:r w:rsidR="007F1A3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działami, rozdziałami,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paragrafami</w:t>
      </w:r>
      <w:r w:rsidR="007F1A3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oraz </w:t>
      </w:r>
      <w:r w:rsidR="0062080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zmniejszenia wydatków na zadania inwestycyjne w związku z przeniesieniem ich realizacji na kolejny rok budżetowy – w dostosowaniu do zawartych umów i harmonogramów rzeczowo – </w:t>
      </w:r>
      <w:r w:rsidR="008E601E">
        <w:rPr>
          <w:rFonts w:ascii="Times New Roman" w:eastAsia="Times New Roman" w:hAnsi="Times New Roman" w:cs="Times New Roman"/>
          <w:sz w:val="20"/>
          <w:szCs w:val="20"/>
          <w:lang w:eastAsia="pl-PL"/>
        </w:rPr>
        <w:t>finansowych, a także zabezpieczenia środków w wysokości 18</w:t>
      </w:r>
      <w:r w:rsidR="00761D12">
        <w:rPr>
          <w:rFonts w:ascii="Times New Roman" w:eastAsia="Times New Roman" w:hAnsi="Times New Roman" w:cs="Times New Roman"/>
          <w:sz w:val="20"/>
          <w:szCs w:val="20"/>
          <w:lang w:eastAsia="pl-PL"/>
        </w:rPr>
        <w:t>0 0</w:t>
      </w:r>
      <w:r w:rsidR="008E601E">
        <w:rPr>
          <w:rFonts w:ascii="Times New Roman" w:eastAsia="Times New Roman" w:hAnsi="Times New Roman" w:cs="Times New Roman"/>
          <w:sz w:val="20"/>
          <w:szCs w:val="20"/>
          <w:lang w:eastAsia="pl-PL"/>
        </w:rPr>
        <w:t>00 zł na wypłatę waloryzacji wynagrodzenia za zadanie inwestycyjne pn. „</w:t>
      </w:r>
      <w:r w:rsidR="00761D12" w:rsidRPr="00761D1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Przebudowa dwóch  </w:t>
      </w:r>
      <w:r w:rsidR="00761D12" w:rsidRPr="00761D12">
        <w:rPr>
          <w:rFonts w:ascii="Times New Roman" w:eastAsia="Times New Roman" w:hAnsi="Times New Roman" w:cs="Times New Roman"/>
          <w:sz w:val="20"/>
          <w:szCs w:val="20"/>
          <w:lang w:eastAsia="pl-PL"/>
        </w:rPr>
        <w:lastRenderedPageBreak/>
        <w:t>mostów drewnianych w ciągu drogi powiatowej nr  2266R Łukawica – Bezmiechowa Górna</w:t>
      </w:r>
      <w:r w:rsidR="00761D12">
        <w:rPr>
          <w:rFonts w:ascii="Times New Roman" w:eastAsia="Times New Roman" w:hAnsi="Times New Roman" w:cs="Times New Roman"/>
          <w:sz w:val="20"/>
          <w:szCs w:val="20"/>
          <w:lang w:eastAsia="pl-PL"/>
        </w:rPr>
        <w:t>” na podstawie ugody zawartej przed Sądem Polubownym przy Prokuratorii Generalnej a także kosztów postępowania szacowanych na  kwotę 5000 zł</w:t>
      </w:r>
      <w:r w:rsidR="00A83DE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(zestawienie zadań inwestycyjnych – Tabela Nr 4)</w:t>
      </w:r>
      <w:bookmarkStart w:id="0" w:name="_GoBack"/>
      <w:bookmarkEnd w:id="0"/>
      <w:r w:rsidR="00761D12">
        <w:rPr>
          <w:rFonts w:ascii="Times New Roman" w:eastAsia="Times New Roman" w:hAnsi="Times New Roman" w:cs="Times New Roman"/>
          <w:sz w:val="20"/>
          <w:szCs w:val="20"/>
          <w:lang w:eastAsia="pl-PL"/>
        </w:rPr>
        <w:t>.</w:t>
      </w:r>
    </w:p>
    <w:p w:rsidR="00F149DC" w:rsidRDefault="00F149DC" w:rsidP="00303E8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22534F" w:rsidRDefault="0022534F" w:rsidP="0022534F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Z</w:t>
      </w:r>
      <w:r w:rsidR="0062080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mniejsza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 </w:t>
      </w:r>
      <w:r w:rsidRPr="0055243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się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przychody</w:t>
      </w:r>
      <w:r w:rsidRPr="0055243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: </w:t>
      </w:r>
    </w:p>
    <w:p w:rsidR="00303E85" w:rsidRDefault="00303E85" w:rsidP="00A960A7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F149DC" w:rsidRPr="00F149DC" w:rsidRDefault="0022534F" w:rsidP="0022534F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 </w:t>
      </w:r>
      <w:r w:rsidRPr="0022534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§ 950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– wolne środki, o których mowa w art. 217 ust. 2 pkt. 6 ustawy – o kwotę </w:t>
      </w:r>
      <w:r w:rsidR="0062080C">
        <w:rPr>
          <w:rFonts w:ascii="Times New Roman" w:eastAsia="Times New Roman" w:hAnsi="Times New Roman" w:cs="Times New Roman"/>
          <w:sz w:val="20"/>
          <w:szCs w:val="20"/>
          <w:lang w:eastAsia="pl-PL"/>
        </w:rPr>
        <w:t>569 361,80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zł, ze względu na </w:t>
      </w:r>
      <w:r w:rsidR="0062080C">
        <w:rPr>
          <w:rFonts w:ascii="Times New Roman" w:eastAsia="Times New Roman" w:hAnsi="Times New Roman" w:cs="Times New Roman"/>
          <w:sz w:val="20"/>
          <w:szCs w:val="20"/>
          <w:lang w:eastAsia="pl-PL"/>
        </w:rPr>
        <w:t>zmniejszenie deficytu i niższe z</w:t>
      </w:r>
      <w:r w:rsidR="00FA4C5F">
        <w:rPr>
          <w:rFonts w:ascii="Times New Roman" w:eastAsia="Times New Roman" w:hAnsi="Times New Roman" w:cs="Times New Roman"/>
          <w:sz w:val="20"/>
          <w:szCs w:val="20"/>
          <w:lang w:eastAsia="pl-PL"/>
        </w:rPr>
        <w:t>aangażowanie wolnych środków na jego pokrycie.</w:t>
      </w:r>
      <w:r w:rsidR="0062080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AC594E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</w:t>
      </w:r>
    </w:p>
    <w:p w:rsidR="00376E98" w:rsidRDefault="00376E98" w:rsidP="0029591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D143EF" w:rsidRPr="00552432" w:rsidRDefault="0018232C" w:rsidP="00FD58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</w:pPr>
      <w:r w:rsidRPr="00552432">
        <w:rPr>
          <w:rFonts w:ascii="Times New Roman" w:eastAsia="Times New Roman" w:hAnsi="Times New Roman" w:cs="Times New Roman"/>
          <w:sz w:val="20"/>
          <w:szCs w:val="20"/>
          <w:lang w:eastAsia="pl-PL"/>
        </w:rPr>
        <w:t>Wprowad</w:t>
      </w:r>
      <w:r w:rsidR="00FA4C5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zone zmiany w planie dochodów, </w:t>
      </w:r>
      <w:r w:rsidRPr="00552432">
        <w:rPr>
          <w:rFonts w:ascii="Times New Roman" w:eastAsia="Times New Roman" w:hAnsi="Times New Roman" w:cs="Times New Roman"/>
          <w:sz w:val="20"/>
          <w:szCs w:val="20"/>
          <w:lang w:eastAsia="pl-PL"/>
        </w:rPr>
        <w:t>wydatków</w:t>
      </w:r>
      <w:r w:rsidR="00FA4C5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oraz przychodów</w:t>
      </w:r>
      <w:r w:rsidR="00B97188" w:rsidRPr="0055243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4E04FA" w:rsidRPr="00552432">
        <w:rPr>
          <w:rFonts w:ascii="Times New Roman" w:eastAsia="Times New Roman" w:hAnsi="Times New Roman" w:cs="Times New Roman"/>
          <w:sz w:val="20"/>
          <w:szCs w:val="20"/>
          <w:lang w:eastAsia="pl-PL"/>
        </w:rPr>
        <w:t>powodują zmian</w:t>
      </w:r>
      <w:r w:rsidR="00F9031A">
        <w:rPr>
          <w:rFonts w:ascii="Times New Roman" w:eastAsia="Times New Roman" w:hAnsi="Times New Roman" w:cs="Times New Roman"/>
          <w:sz w:val="20"/>
          <w:szCs w:val="20"/>
          <w:lang w:eastAsia="pl-PL"/>
        </w:rPr>
        <w:t>ę</w:t>
      </w:r>
      <w:r w:rsidR="004E04FA" w:rsidRPr="0055243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wyniku budżetu</w:t>
      </w:r>
      <w:r w:rsidR="00F9031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i</w:t>
      </w:r>
      <w:r w:rsidR="00FA4C5F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  <w:r w:rsidR="00F9031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wymagają zmiany WPF</w:t>
      </w:r>
      <w:r w:rsidR="00376E98">
        <w:rPr>
          <w:rFonts w:ascii="Times New Roman" w:eastAsia="Times New Roman" w:hAnsi="Times New Roman" w:cs="Times New Roman"/>
          <w:sz w:val="20"/>
          <w:szCs w:val="20"/>
          <w:lang w:eastAsia="pl-PL"/>
        </w:rPr>
        <w:t>.</w:t>
      </w:r>
    </w:p>
    <w:sectPr w:rsidR="00D143EF" w:rsidRPr="005524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157E6"/>
    <w:multiLevelType w:val="hybridMultilevel"/>
    <w:tmpl w:val="3D544E16"/>
    <w:lvl w:ilvl="0" w:tplc="4A38AAE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6B79F1"/>
    <w:multiLevelType w:val="hybridMultilevel"/>
    <w:tmpl w:val="D3C0E5C0"/>
    <w:lvl w:ilvl="0" w:tplc="E0CEE08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A70D54"/>
    <w:multiLevelType w:val="hybridMultilevel"/>
    <w:tmpl w:val="1F186528"/>
    <w:lvl w:ilvl="0" w:tplc="1D581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A4769C0"/>
    <w:multiLevelType w:val="hybridMultilevel"/>
    <w:tmpl w:val="7F6CE74E"/>
    <w:lvl w:ilvl="0" w:tplc="E0CEE08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12336D"/>
    <w:multiLevelType w:val="hybridMultilevel"/>
    <w:tmpl w:val="3316583C"/>
    <w:lvl w:ilvl="0" w:tplc="4A38AAE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977FB3"/>
    <w:multiLevelType w:val="hybridMultilevel"/>
    <w:tmpl w:val="A5FAD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4F36BF"/>
    <w:multiLevelType w:val="hybridMultilevel"/>
    <w:tmpl w:val="61E64E90"/>
    <w:lvl w:ilvl="0" w:tplc="1D581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F8205FB"/>
    <w:multiLevelType w:val="hybridMultilevel"/>
    <w:tmpl w:val="320C485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9740C5"/>
    <w:multiLevelType w:val="hybridMultilevel"/>
    <w:tmpl w:val="69E87012"/>
    <w:lvl w:ilvl="0" w:tplc="1D581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AD26BB4"/>
    <w:multiLevelType w:val="hybridMultilevel"/>
    <w:tmpl w:val="2752DD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8D101E"/>
    <w:multiLevelType w:val="hybridMultilevel"/>
    <w:tmpl w:val="F7DE85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B07B76"/>
    <w:multiLevelType w:val="hybridMultilevel"/>
    <w:tmpl w:val="E37CB5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0"/>
  </w:num>
  <w:num w:numId="4">
    <w:abstractNumId w:val="2"/>
  </w:num>
  <w:num w:numId="5">
    <w:abstractNumId w:val="6"/>
  </w:num>
  <w:num w:numId="6">
    <w:abstractNumId w:val="7"/>
  </w:num>
  <w:num w:numId="7">
    <w:abstractNumId w:val="4"/>
  </w:num>
  <w:num w:numId="8">
    <w:abstractNumId w:val="8"/>
  </w:num>
  <w:num w:numId="9">
    <w:abstractNumId w:val="10"/>
  </w:num>
  <w:num w:numId="10">
    <w:abstractNumId w:val="1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EA4"/>
    <w:rsid w:val="00002F47"/>
    <w:rsid w:val="000137D1"/>
    <w:rsid w:val="00020EFF"/>
    <w:rsid w:val="00024E9D"/>
    <w:rsid w:val="000416C4"/>
    <w:rsid w:val="000557A5"/>
    <w:rsid w:val="000653BC"/>
    <w:rsid w:val="000A051C"/>
    <w:rsid w:val="000E24CB"/>
    <w:rsid w:val="000E298E"/>
    <w:rsid w:val="000F3765"/>
    <w:rsid w:val="000F68F4"/>
    <w:rsid w:val="001046AE"/>
    <w:rsid w:val="0012046C"/>
    <w:rsid w:val="001414B5"/>
    <w:rsid w:val="00142C85"/>
    <w:rsid w:val="00150BC3"/>
    <w:rsid w:val="0016251F"/>
    <w:rsid w:val="0018107E"/>
    <w:rsid w:val="0018215E"/>
    <w:rsid w:val="0018232C"/>
    <w:rsid w:val="00184EAF"/>
    <w:rsid w:val="00190E03"/>
    <w:rsid w:val="00192EC2"/>
    <w:rsid w:val="001940A5"/>
    <w:rsid w:val="001A3B25"/>
    <w:rsid w:val="001A4842"/>
    <w:rsid w:val="001B2659"/>
    <w:rsid w:val="001D3BFB"/>
    <w:rsid w:val="001E15A6"/>
    <w:rsid w:val="001E7F72"/>
    <w:rsid w:val="00204A8B"/>
    <w:rsid w:val="00213187"/>
    <w:rsid w:val="00222AC8"/>
    <w:rsid w:val="002246B2"/>
    <w:rsid w:val="0022534F"/>
    <w:rsid w:val="00236048"/>
    <w:rsid w:val="002642C6"/>
    <w:rsid w:val="00277D26"/>
    <w:rsid w:val="0028508D"/>
    <w:rsid w:val="00290B78"/>
    <w:rsid w:val="00295916"/>
    <w:rsid w:val="002C7F41"/>
    <w:rsid w:val="002E1C9F"/>
    <w:rsid w:val="002E386E"/>
    <w:rsid w:val="002E53EB"/>
    <w:rsid w:val="00303E85"/>
    <w:rsid w:val="003107F9"/>
    <w:rsid w:val="003415B6"/>
    <w:rsid w:val="00342BF6"/>
    <w:rsid w:val="00367B51"/>
    <w:rsid w:val="00376E98"/>
    <w:rsid w:val="00383EF8"/>
    <w:rsid w:val="0038608D"/>
    <w:rsid w:val="003B0C26"/>
    <w:rsid w:val="003C376B"/>
    <w:rsid w:val="003D02AF"/>
    <w:rsid w:val="003D67E0"/>
    <w:rsid w:val="004003F3"/>
    <w:rsid w:val="004173E0"/>
    <w:rsid w:val="004300F0"/>
    <w:rsid w:val="00442AC4"/>
    <w:rsid w:val="004B1314"/>
    <w:rsid w:val="004C1AF7"/>
    <w:rsid w:val="004C1E30"/>
    <w:rsid w:val="004C26B6"/>
    <w:rsid w:val="004C4790"/>
    <w:rsid w:val="004D4CFE"/>
    <w:rsid w:val="004E04FA"/>
    <w:rsid w:val="004E12AF"/>
    <w:rsid w:val="00524A22"/>
    <w:rsid w:val="00530F79"/>
    <w:rsid w:val="00541CE2"/>
    <w:rsid w:val="00551556"/>
    <w:rsid w:val="00552432"/>
    <w:rsid w:val="00556FC2"/>
    <w:rsid w:val="00557A8F"/>
    <w:rsid w:val="00562AFE"/>
    <w:rsid w:val="00576A3D"/>
    <w:rsid w:val="00596A5C"/>
    <w:rsid w:val="005A1399"/>
    <w:rsid w:val="005A14BD"/>
    <w:rsid w:val="005C2A01"/>
    <w:rsid w:val="005F559A"/>
    <w:rsid w:val="00603C83"/>
    <w:rsid w:val="0062080C"/>
    <w:rsid w:val="00635A90"/>
    <w:rsid w:val="006779E3"/>
    <w:rsid w:val="006A045A"/>
    <w:rsid w:val="006A3118"/>
    <w:rsid w:val="006B7DD2"/>
    <w:rsid w:val="006C3A1B"/>
    <w:rsid w:val="006C6B5B"/>
    <w:rsid w:val="006E7F04"/>
    <w:rsid w:val="00710789"/>
    <w:rsid w:val="00723AE7"/>
    <w:rsid w:val="00745F11"/>
    <w:rsid w:val="007525AA"/>
    <w:rsid w:val="00761D12"/>
    <w:rsid w:val="00777C57"/>
    <w:rsid w:val="007872E2"/>
    <w:rsid w:val="00794E8E"/>
    <w:rsid w:val="007B1A44"/>
    <w:rsid w:val="007B300A"/>
    <w:rsid w:val="007D3A1A"/>
    <w:rsid w:val="007D5F40"/>
    <w:rsid w:val="007E0996"/>
    <w:rsid w:val="007F1A30"/>
    <w:rsid w:val="007F252E"/>
    <w:rsid w:val="00812BDE"/>
    <w:rsid w:val="008130E2"/>
    <w:rsid w:val="00845007"/>
    <w:rsid w:val="0086239F"/>
    <w:rsid w:val="00862D8B"/>
    <w:rsid w:val="00874E68"/>
    <w:rsid w:val="00885193"/>
    <w:rsid w:val="00895F1E"/>
    <w:rsid w:val="008C314A"/>
    <w:rsid w:val="008E5597"/>
    <w:rsid w:val="008E601E"/>
    <w:rsid w:val="008F1458"/>
    <w:rsid w:val="008F2CE2"/>
    <w:rsid w:val="0090440A"/>
    <w:rsid w:val="00925154"/>
    <w:rsid w:val="0094534A"/>
    <w:rsid w:val="00950AEB"/>
    <w:rsid w:val="00956B3B"/>
    <w:rsid w:val="0097019C"/>
    <w:rsid w:val="00970CD5"/>
    <w:rsid w:val="009739BD"/>
    <w:rsid w:val="00983352"/>
    <w:rsid w:val="00983EA5"/>
    <w:rsid w:val="0099090C"/>
    <w:rsid w:val="009935AB"/>
    <w:rsid w:val="00993C0C"/>
    <w:rsid w:val="009A48FA"/>
    <w:rsid w:val="009A5CF5"/>
    <w:rsid w:val="009B3933"/>
    <w:rsid w:val="009B6C5F"/>
    <w:rsid w:val="009C10BB"/>
    <w:rsid w:val="009C6F61"/>
    <w:rsid w:val="009C77BD"/>
    <w:rsid w:val="009C7D69"/>
    <w:rsid w:val="009D3570"/>
    <w:rsid w:val="009D3EE5"/>
    <w:rsid w:val="009D4C1D"/>
    <w:rsid w:val="009F0976"/>
    <w:rsid w:val="00A00240"/>
    <w:rsid w:val="00A10CEE"/>
    <w:rsid w:val="00A21DAC"/>
    <w:rsid w:val="00A254A7"/>
    <w:rsid w:val="00A31AC8"/>
    <w:rsid w:val="00A60D6B"/>
    <w:rsid w:val="00A673A9"/>
    <w:rsid w:val="00A77367"/>
    <w:rsid w:val="00A83DEC"/>
    <w:rsid w:val="00A95A90"/>
    <w:rsid w:val="00A960A7"/>
    <w:rsid w:val="00AB05D2"/>
    <w:rsid w:val="00AB5335"/>
    <w:rsid w:val="00AC594E"/>
    <w:rsid w:val="00AD5388"/>
    <w:rsid w:val="00AE00E0"/>
    <w:rsid w:val="00AF25B0"/>
    <w:rsid w:val="00AF38D3"/>
    <w:rsid w:val="00AF69C8"/>
    <w:rsid w:val="00B12864"/>
    <w:rsid w:val="00B35958"/>
    <w:rsid w:val="00B377A7"/>
    <w:rsid w:val="00B40278"/>
    <w:rsid w:val="00B571C2"/>
    <w:rsid w:val="00B57A94"/>
    <w:rsid w:val="00B71369"/>
    <w:rsid w:val="00B7593E"/>
    <w:rsid w:val="00B83FBE"/>
    <w:rsid w:val="00B84B39"/>
    <w:rsid w:val="00B9011E"/>
    <w:rsid w:val="00B901B3"/>
    <w:rsid w:val="00B97188"/>
    <w:rsid w:val="00BA2638"/>
    <w:rsid w:val="00BC7851"/>
    <w:rsid w:val="00BD45DE"/>
    <w:rsid w:val="00BD6E0A"/>
    <w:rsid w:val="00C15E28"/>
    <w:rsid w:val="00C47072"/>
    <w:rsid w:val="00C63384"/>
    <w:rsid w:val="00C63C53"/>
    <w:rsid w:val="00C66C61"/>
    <w:rsid w:val="00C7318C"/>
    <w:rsid w:val="00C76E9F"/>
    <w:rsid w:val="00C97131"/>
    <w:rsid w:val="00CA5103"/>
    <w:rsid w:val="00CD493B"/>
    <w:rsid w:val="00CD6318"/>
    <w:rsid w:val="00CE3CF7"/>
    <w:rsid w:val="00CE4A87"/>
    <w:rsid w:val="00D03F57"/>
    <w:rsid w:val="00D143EF"/>
    <w:rsid w:val="00D36913"/>
    <w:rsid w:val="00D41881"/>
    <w:rsid w:val="00D47325"/>
    <w:rsid w:val="00D47BB4"/>
    <w:rsid w:val="00D504A7"/>
    <w:rsid w:val="00D53BCA"/>
    <w:rsid w:val="00D54709"/>
    <w:rsid w:val="00D6323D"/>
    <w:rsid w:val="00D70B57"/>
    <w:rsid w:val="00D7359E"/>
    <w:rsid w:val="00D83878"/>
    <w:rsid w:val="00D87F49"/>
    <w:rsid w:val="00D87FDD"/>
    <w:rsid w:val="00DA1709"/>
    <w:rsid w:val="00DE4BB9"/>
    <w:rsid w:val="00E1605D"/>
    <w:rsid w:val="00E21AA1"/>
    <w:rsid w:val="00E258A3"/>
    <w:rsid w:val="00E3335B"/>
    <w:rsid w:val="00E363A4"/>
    <w:rsid w:val="00E37562"/>
    <w:rsid w:val="00E44DFE"/>
    <w:rsid w:val="00E45C9F"/>
    <w:rsid w:val="00E74EB4"/>
    <w:rsid w:val="00EA5DFF"/>
    <w:rsid w:val="00ED10BD"/>
    <w:rsid w:val="00EE14A5"/>
    <w:rsid w:val="00EE7F7F"/>
    <w:rsid w:val="00F10522"/>
    <w:rsid w:val="00F149DC"/>
    <w:rsid w:val="00F27EA4"/>
    <w:rsid w:val="00F447D1"/>
    <w:rsid w:val="00F73DD6"/>
    <w:rsid w:val="00F9031A"/>
    <w:rsid w:val="00F939B9"/>
    <w:rsid w:val="00F96CBA"/>
    <w:rsid w:val="00FA0D4E"/>
    <w:rsid w:val="00FA4C5F"/>
    <w:rsid w:val="00FD58AA"/>
    <w:rsid w:val="00FF2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53A986-7DFC-4CF1-9473-CB217E203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84500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F27EA4"/>
    <w:rPr>
      <w:b/>
      <w:bCs/>
    </w:rPr>
  </w:style>
  <w:style w:type="paragraph" w:styleId="Akapitzlist">
    <w:name w:val="List Paragraph"/>
    <w:basedOn w:val="Normalny"/>
    <w:uiPriority w:val="34"/>
    <w:qFormat/>
    <w:rsid w:val="005A14BD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845007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Uwydatnienie">
    <w:name w:val="Emphasis"/>
    <w:basedOn w:val="Domylnaczcionkaakapitu"/>
    <w:uiPriority w:val="20"/>
    <w:qFormat/>
    <w:rsid w:val="00845007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26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263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62D8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95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92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43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9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67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7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6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0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97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7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3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81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C6B12C-387F-4B06-89CD-B3AE5FCCE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606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FN-01</cp:lastModifiedBy>
  <cp:revision>7</cp:revision>
  <cp:lastPrinted>2023-07-27T09:37:00Z</cp:lastPrinted>
  <dcterms:created xsi:type="dcterms:W3CDTF">2024-08-12T13:10:00Z</dcterms:created>
  <dcterms:modified xsi:type="dcterms:W3CDTF">2024-08-13T09:53:00Z</dcterms:modified>
</cp:coreProperties>
</file>