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FA3EE" w14:textId="68C231FC" w:rsidR="00B71817" w:rsidRDefault="00A26E00" w:rsidP="008541A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Plan P</w:t>
      </w:r>
      <w:r w:rsidR="008541AF" w:rsidRPr="008541AF">
        <w:rPr>
          <w:rFonts w:ascii="Times New Roman" w:hAnsi="Times New Roman" w:cs="Times New Roman"/>
          <w:b/>
          <w:i/>
          <w:sz w:val="28"/>
          <w:szCs w:val="28"/>
          <w:u w:val="single"/>
        </w:rPr>
        <w:t>racy K</w:t>
      </w:r>
      <w:r w:rsidR="00522370">
        <w:rPr>
          <w:rFonts w:ascii="Times New Roman" w:hAnsi="Times New Roman" w:cs="Times New Roman"/>
          <w:b/>
          <w:i/>
          <w:sz w:val="28"/>
          <w:szCs w:val="28"/>
          <w:u w:val="single"/>
        </w:rPr>
        <w:t>omisji Budżetu i Rozwoju na 202</w:t>
      </w:r>
      <w:r w:rsidR="00817AC7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8541AF" w:rsidRPr="008541A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rok</w:t>
      </w:r>
    </w:p>
    <w:p w14:paraId="48F08919" w14:textId="77777777" w:rsidR="008541AF" w:rsidRDefault="008541AF" w:rsidP="000D2C5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EC8614B" w14:textId="77777777" w:rsidR="008541AF" w:rsidRPr="008541AF" w:rsidRDefault="008541AF" w:rsidP="00AB343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Zadania stałe Komisji:</w:t>
      </w:r>
    </w:p>
    <w:p w14:paraId="78495295" w14:textId="77777777" w:rsidR="008541AF" w:rsidRDefault="008541AF" w:rsidP="000D2C5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Występowanie z inicjatywami uchwałoda</w:t>
      </w:r>
      <w:r w:rsidR="006D39EE">
        <w:rPr>
          <w:rFonts w:ascii="Times New Roman" w:hAnsi="Times New Roman" w:cs="Times New Roman"/>
          <w:sz w:val="24"/>
          <w:szCs w:val="24"/>
        </w:rPr>
        <w:t xml:space="preserve">wczymi do Zarządu Powiatu odnośnie </w:t>
      </w:r>
      <w:r>
        <w:rPr>
          <w:rFonts w:ascii="Times New Roman" w:hAnsi="Times New Roman" w:cs="Times New Roman"/>
          <w:sz w:val="24"/>
          <w:szCs w:val="24"/>
        </w:rPr>
        <w:t>problematyki budżetu i rozwoju.</w:t>
      </w:r>
    </w:p>
    <w:p w14:paraId="2FF22440" w14:textId="77777777" w:rsidR="008541AF" w:rsidRDefault="008541AF" w:rsidP="000D2C5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D90553">
        <w:rPr>
          <w:rFonts w:ascii="Times New Roman" w:hAnsi="Times New Roman" w:cs="Times New Roman"/>
          <w:sz w:val="24"/>
          <w:szCs w:val="24"/>
        </w:rPr>
        <w:t>projektów uchwał pod obrady rady powiatu dotyczące merytorycznej działalności Komisji.</w:t>
      </w:r>
    </w:p>
    <w:p w14:paraId="77658A7B" w14:textId="77777777" w:rsidR="00D90553" w:rsidRDefault="00D90553" w:rsidP="000D2C5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Rozpatrywanie wszystkich innych spraw kierowanych do Komisji przez statutowe organy Rady Powiatu. Opiniowanie projektów uchwał na sesje Rady.</w:t>
      </w:r>
    </w:p>
    <w:p w14:paraId="0D7E8BB8" w14:textId="77777777" w:rsidR="00236774" w:rsidRDefault="00236774" w:rsidP="0023677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C2CF36" w14:textId="2ECB1A1E" w:rsidR="00D90553" w:rsidRDefault="00D90553" w:rsidP="00AB343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Zadania Komisji d</w:t>
      </w:r>
      <w:r w:rsidR="00F873B3">
        <w:rPr>
          <w:rFonts w:ascii="Times New Roman" w:hAnsi="Times New Roman" w:cs="Times New Roman"/>
          <w:b/>
          <w:i/>
          <w:sz w:val="24"/>
          <w:szCs w:val="24"/>
        </w:rPr>
        <w:t>o realizacji na przestrzeni 202</w:t>
      </w:r>
      <w:r w:rsidR="00817AC7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r.:</w:t>
      </w:r>
    </w:p>
    <w:p w14:paraId="2E941B64" w14:textId="77777777" w:rsidR="00D90553" w:rsidRPr="006D39EE" w:rsidRDefault="00D90553" w:rsidP="00D905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8"/>
          <w:szCs w:val="8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1559"/>
        <w:gridCol w:w="3118"/>
      </w:tblGrid>
      <w:tr w:rsidR="00D90553" w14:paraId="0EEA7A04" w14:textId="77777777" w:rsidTr="0091218E">
        <w:tc>
          <w:tcPr>
            <w:tcW w:w="568" w:type="dxa"/>
            <w:vAlign w:val="center"/>
          </w:tcPr>
          <w:p w14:paraId="02EB9DD4" w14:textId="77777777" w:rsidR="00D90553" w:rsidRDefault="00D90553" w:rsidP="00B10C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4820" w:type="dxa"/>
            <w:vAlign w:val="center"/>
          </w:tcPr>
          <w:p w14:paraId="241280F8" w14:textId="77777777" w:rsidR="00D90553" w:rsidRDefault="00D90553" w:rsidP="00B10C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Tematyka</w:t>
            </w:r>
          </w:p>
        </w:tc>
        <w:tc>
          <w:tcPr>
            <w:tcW w:w="1559" w:type="dxa"/>
            <w:vAlign w:val="center"/>
          </w:tcPr>
          <w:p w14:paraId="74EA715A" w14:textId="77777777" w:rsidR="00D90553" w:rsidRDefault="00D90553" w:rsidP="00B10C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Termin</w:t>
            </w:r>
          </w:p>
        </w:tc>
        <w:tc>
          <w:tcPr>
            <w:tcW w:w="3118" w:type="dxa"/>
            <w:vAlign w:val="center"/>
          </w:tcPr>
          <w:p w14:paraId="610B7092" w14:textId="77777777" w:rsidR="00D90553" w:rsidRDefault="00D90553" w:rsidP="00B10C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Osoba odpowiedzia</w:t>
            </w:r>
            <w:r w:rsidR="00B1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lna </w:t>
            </w:r>
            <w:r w:rsidR="00B10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za przygotowanie materiałów</w:t>
            </w:r>
          </w:p>
        </w:tc>
      </w:tr>
      <w:tr w:rsidR="00D90553" w14:paraId="397CEE69" w14:textId="77777777" w:rsidTr="0091218E">
        <w:tc>
          <w:tcPr>
            <w:tcW w:w="568" w:type="dxa"/>
            <w:vAlign w:val="center"/>
          </w:tcPr>
          <w:p w14:paraId="5457B149" w14:textId="77777777" w:rsidR="00D90553" w:rsidRPr="00D90553" w:rsidRDefault="00D90553" w:rsidP="00B10C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43392273" w14:textId="215EB1BB" w:rsidR="00D90553" w:rsidRPr="00D90553" w:rsidRDefault="00D90553" w:rsidP="005223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553">
              <w:rPr>
                <w:rFonts w:ascii="Times New Roman" w:hAnsi="Times New Roman" w:cs="Times New Roman"/>
                <w:sz w:val="24"/>
                <w:szCs w:val="24"/>
              </w:rPr>
              <w:t>Sporządz</w:t>
            </w:r>
            <w:r w:rsidR="00A7249C">
              <w:rPr>
                <w:rFonts w:ascii="Times New Roman" w:hAnsi="Times New Roman" w:cs="Times New Roman"/>
                <w:sz w:val="24"/>
                <w:szCs w:val="24"/>
              </w:rPr>
              <w:t>enie planu pracy Komisji na 2024</w:t>
            </w:r>
            <w:r w:rsidRPr="00D9055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14:paraId="01EB62F5" w14:textId="40E67664" w:rsidR="00D90553" w:rsidRPr="008853E3" w:rsidRDefault="00A7249C" w:rsidP="005223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Wg. potrzeb</w:t>
            </w:r>
          </w:p>
        </w:tc>
        <w:tc>
          <w:tcPr>
            <w:tcW w:w="3118" w:type="dxa"/>
            <w:vAlign w:val="center"/>
          </w:tcPr>
          <w:p w14:paraId="3E4007ED" w14:textId="77777777" w:rsidR="00D90553" w:rsidRPr="00D90553" w:rsidRDefault="00D90553" w:rsidP="00B10C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  <w:tr w:rsidR="00522370" w14:paraId="74B281C9" w14:textId="77777777" w:rsidTr="0091218E">
        <w:tc>
          <w:tcPr>
            <w:tcW w:w="568" w:type="dxa"/>
            <w:vAlign w:val="center"/>
          </w:tcPr>
          <w:p w14:paraId="08D2FE6D" w14:textId="77777777" w:rsidR="00522370" w:rsidRPr="00D90553" w:rsidRDefault="00522370" w:rsidP="00B1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21774BA1" w14:textId="3FD5E172" w:rsidR="00522370" w:rsidRPr="00D90553" w:rsidRDefault="00522370" w:rsidP="00665C6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z informacją dot. wypłaty dodatków wyró</w:t>
            </w:r>
            <w:r w:rsidR="0012427B">
              <w:rPr>
                <w:rFonts w:ascii="Times New Roman" w:hAnsi="Times New Roman" w:cs="Times New Roman"/>
                <w:sz w:val="24"/>
                <w:szCs w:val="24"/>
              </w:rPr>
              <w:t>wnawczych w oświacie za rok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zgodnie z art. 30a Ustawy - Karty Naucz</w:t>
            </w:r>
            <w:r w:rsidR="00665C6F">
              <w:rPr>
                <w:rFonts w:ascii="Times New Roman" w:hAnsi="Times New Roman" w:cs="Times New Roman"/>
                <w:sz w:val="24"/>
                <w:szCs w:val="24"/>
              </w:rPr>
              <w:t>yciela. Plan na rok szkolny 202</w:t>
            </w:r>
            <w:r w:rsidR="00817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167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17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89D2385" w14:textId="1B0FC1B1" w:rsidR="00522370" w:rsidRPr="008853E3" w:rsidRDefault="00817AC7" w:rsidP="005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Wg.</w:t>
            </w:r>
            <w:r w:rsidR="00A7249C" w:rsidRPr="0088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potrzeb</w:t>
            </w:r>
          </w:p>
        </w:tc>
        <w:tc>
          <w:tcPr>
            <w:tcW w:w="3118" w:type="dxa"/>
            <w:vAlign w:val="center"/>
          </w:tcPr>
          <w:p w14:paraId="3F68A2D2" w14:textId="77777777" w:rsidR="00522370" w:rsidRDefault="00522370" w:rsidP="005223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  <w:p w14:paraId="2C3B35B8" w14:textId="77777777" w:rsidR="00522370" w:rsidRDefault="00522370" w:rsidP="005223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Pracownik ds. Oświaty</w:t>
            </w:r>
          </w:p>
          <w:p w14:paraId="7688AF1A" w14:textId="77777777" w:rsidR="00522370" w:rsidRDefault="00522370" w:rsidP="0052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Dyrektorzy Jednostek</w:t>
            </w:r>
          </w:p>
        </w:tc>
      </w:tr>
      <w:tr w:rsidR="00522370" w14:paraId="78639012" w14:textId="77777777" w:rsidTr="0091218E">
        <w:tc>
          <w:tcPr>
            <w:tcW w:w="568" w:type="dxa"/>
            <w:vAlign w:val="center"/>
          </w:tcPr>
          <w:p w14:paraId="7F29FA45" w14:textId="77777777" w:rsidR="00522370" w:rsidRDefault="005A3727" w:rsidP="00B1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08732BD2" w14:textId="77777777" w:rsidR="00522370" w:rsidRDefault="00522370" w:rsidP="0052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Wyjazdowe posiedzenie Komisji do Powiatowego Zarządu Dróg w Baligrodzie w sprawie oceny stanu majątkowego i organizacyjnego oraz wiosennego przeglądu dróg powiatowych.</w:t>
            </w:r>
          </w:p>
          <w:p w14:paraId="4564C96B" w14:textId="77777777" w:rsidR="00522370" w:rsidRDefault="00522370" w:rsidP="0052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kosztach związanych z  utrzymaniem dróg.</w:t>
            </w:r>
          </w:p>
        </w:tc>
        <w:tc>
          <w:tcPr>
            <w:tcW w:w="1559" w:type="dxa"/>
            <w:vAlign w:val="center"/>
          </w:tcPr>
          <w:p w14:paraId="468FD534" w14:textId="46866BD5" w:rsidR="00522370" w:rsidRPr="008853E3" w:rsidRDefault="00817AC7" w:rsidP="00522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Wg.</w:t>
            </w:r>
            <w:r w:rsidR="00A7249C" w:rsidRPr="0088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potrzeb</w:t>
            </w:r>
          </w:p>
        </w:tc>
        <w:tc>
          <w:tcPr>
            <w:tcW w:w="3118" w:type="dxa"/>
            <w:vAlign w:val="center"/>
          </w:tcPr>
          <w:p w14:paraId="16F302BC" w14:textId="77777777" w:rsidR="00193C8D" w:rsidRDefault="00193C8D" w:rsidP="0052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  <w:p w14:paraId="03BCADC8" w14:textId="77777777" w:rsidR="00522370" w:rsidRDefault="00522370" w:rsidP="00522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Powiatowego Zarządu Dróg</w:t>
            </w:r>
          </w:p>
        </w:tc>
      </w:tr>
      <w:tr w:rsidR="005E57E3" w:rsidRPr="005E57E3" w14:paraId="50B155D2" w14:textId="77777777" w:rsidTr="0091218E">
        <w:tc>
          <w:tcPr>
            <w:tcW w:w="568" w:type="dxa"/>
            <w:vAlign w:val="center"/>
          </w:tcPr>
          <w:p w14:paraId="1E9AE825" w14:textId="77777777" w:rsidR="005E57E3" w:rsidRPr="005A3727" w:rsidRDefault="005A3727" w:rsidP="00B1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37C8929B" w14:textId="44C7091D" w:rsidR="005E57E3" w:rsidRDefault="005E57E3" w:rsidP="00665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Informacja na temat sytuacji finansowej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SP ZOZ w Lesku. Analiza bilansu i rachunku </w:t>
            </w:r>
            <w:r w:rsidR="00F873B3">
              <w:rPr>
                <w:rFonts w:ascii="Times New Roman" w:hAnsi="Times New Roman" w:cs="Times New Roman"/>
                <w:sz w:val="24"/>
                <w:szCs w:val="24"/>
              </w:rPr>
              <w:t>zysków i strat za 202</w:t>
            </w:r>
            <w:r w:rsidR="00817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  <w:tc>
          <w:tcPr>
            <w:tcW w:w="1559" w:type="dxa"/>
            <w:vAlign w:val="center"/>
          </w:tcPr>
          <w:p w14:paraId="24AD22DF" w14:textId="2DE39DA0" w:rsidR="005E57E3" w:rsidRPr="008853E3" w:rsidRDefault="00817AC7" w:rsidP="0001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Wg.</w:t>
            </w:r>
            <w:r w:rsidR="00A7249C" w:rsidRPr="0088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potrzeb</w:t>
            </w:r>
          </w:p>
        </w:tc>
        <w:tc>
          <w:tcPr>
            <w:tcW w:w="3118" w:type="dxa"/>
            <w:vAlign w:val="center"/>
          </w:tcPr>
          <w:p w14:paraId="211F8155" w14:textId="77777777" w:rsidR="005E57E3" w:rsidRDefault="005E57E3" w:rsidP="00013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SP ZOZ</w:t>
            </w:r>
            <w:r w:rsidR="008A5A83">
              <w:rPr>
                <w:rFonts w:ascii="Times New Roman" w:hAnsi="Times New Roman" w:cs="Times New Roman"/>
                <w:sz w:val="24"/>
                <w:szCs w:val="24"/>
              </w:rPr>
              <w:t xml:space="preserve"> w Lesku</w:t>
            </w:r>
          </w:p>
        </w:tc>
      </w:tr>
      <w:tr w:rsidR="005E57E3" w14:paraId="11C5EF2F" w14:textId="77777777" w:rsidTr="0091218E">
        <w:tc>
          <w:tcPr>
            <w:tcW w:w="568" w:type="dxa"/>
            <w:vAlign w:val="center"/>
          </w:tcPr>
          <w:p w14:paraId="3E363F1E" w14:textId="77777777" w:rsidR="005E57E3" w:rsidRDefault="005A3727" w:rsidP="00B1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14:paraId="422035F8" w14:textId="16C5FE2B" w:rsidR="005E57E3" w:rsidRDefault="005E57E3" w:rsidP="005E5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E57E3">
              <w:rPr>
                <w:rFonts w:ascii="Times New Roman" w:hAnsi="Times New Roman" w:cs="Times New Roman"/>
                <w:sz w:val="24"/>
                <w:szCs w:val="24"/>
              </w:rPr>
              <w:t xml:space="preserve"> sprawie rozpatrzenia i zatwierdzenia sprawozdania finansowego Powiatu Leskiego wraz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E3">
              <w:rPr>
                <w:rFonts w:ascii="Times New Roman" w:hAnsi="Times New Roman" w:cs="Times New Roman"/>
                <w:sz w:val="24"/>
                <w:szCs w:val="24"/>
              </w:rPr>
              <w:t>ze sprawozdaniem z w</w:t>
            </w:r>
            <w:r w:rsidR="00665C6F">
              <w:rPr>
                <w:rFonts w:ascii="Times New Roman" w:hAnsi="Times New Roman" w:cs="Times New Roman"/>
                <w:sz w:val="24"/>
                <w:szCs w:val="24"/>
              </w:rPr>
              <w:t>ykonania budżetu powiatu za 202</w:t>
            </w:r>
            <w:r w:rsidR="00817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7E3">
              <w:rPr>
                <w:rFonts w:ascii="Times New Roman" w:hAnsi="Times New Roman" w:cs="Times New Roman"/>
                <w:sz w:val="24"/>
                <w:szCs w:val="24"/>
              </w:rPr>
              <w:t>rok,</w:t>
            </w:r>
          </w:p>
        </w:tc>
        <w:tc>
          <w:tcPr>
            <w:tcW w:w="1559" w:type="dxa"/>
            <w:vAlign w:val="center"/>
          </w:tcPr>
          <w:p w14:paraId="68C33D4A" w14:textId="1022D566" w:rsidR="005E57E3" w:rsidRPr="008853E3" w:rsidRDefault="00817AC7" w:rsidP="005E57E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Wg.</w:t>
            </w:r>
            <w:r w:rsidR="00A7249C" w:rsidRPr="0088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potrzeb</w:t>
            </w:r>
          </w:p>
        </w:tc>
        <w:tc>
          <w:tcPr>
            <w:tcW w:w="3118" w:type="dxa"/>
            <w:vAlign w:val="center"/>
          </w:tcPr>
          <w:p w14:paraId="251323B0" w14:textId="77777777" w:rsidR="005E57E3" w:rsidRDefault="005E57E3" w:rsidP="005E57E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  <w:p w14:paraId="6A4CEEAD" w14:textId="77777777" w:rsidR="005E57E3" w:rsidRDefault="005E57E3" w:rsidP="005E5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 Powiatu</w:t>
            </w:r>
          </w:p>
          <w:p w14:paraId="246D5797" w14:textId="77777777" w:rsidR="005E57E3" w:rsidRDefault="005E57E3" w:rsidP="005E5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 Leski</w:t>
            </w:r>
          </w:p>
        </w:tc>
      </w:tr>
      <w:tr w:rsidR="005E57E3" w14:paraId="1C0987E7" w14:textId="77777777" w:rsidTr="0091218E">
        <w:tc>
          <w:tcPr>
            <w:tcW w:w="568" w:type="dxa"/>
            <w:vAlign w:val="center"/>
          </w:tcPr>
          <w:p w14:paraId="7175A1CF" w14:textId="77777777" w:rsidR="005E57E3" w:rsidRPr="00D90553" w:rsidRDefault="005E57E3" w:rsidP="00B1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14:paraId="48CD63D5" w14:textId="684AEDAC" w:rsidR="005E57E3" w:rsidRDefault="005E57E3" w:rsidP="001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informacji z przebiegu wykonania b</w:t>
            </w:r>
            <w:r w:rsidR="00665C6F">
              <w:rPr>
                <w:rFonts w:ascii="Times New Roman" w:hAnsi="Times New Roman" w:cs="Times New Roman"/>
                <w:sz w:val="24"/>
                <w:szCs w:val="24"/>
              </w:rPr>
              <w:t>udżetu powiatu z I półrocze 202</w:t>
            </w:r>
            <w:r w:rsidR="00817AC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14:paraId="0A7BAFEF" w14:textId="3FE71AB0" w:rsidR="005E57E3" w:rsidRDefault="005E57E3" w:rsidP="0099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na temat pozyskania środków finansowych z innych pozabudżetowych źródeł. Postępy w realizacji zaplanowanych na 202</w:t>
            </w:r>
            <w:r w:rsidR="00817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zadań inwestycyjnych.</w:t>
            </w:r>
          </w:p>
        </w:tc>
        <w:tc>
          <w:tcPr>
            <w:tcW w:w="1559" w:type="dxa"/>
            <w:vAlign w:val="center"/>
          </w:tcPr>
          <w:p w14:paraId="4619173A" w14:textId="23616E77" w:rsidR="005E57E3" w:rsidRPr="008853E3" w:rsidRDefault="00817AC7" w:rsidP="0019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Wg.</w:t>
            </w:r>
            <w:r w:rsidR="00A7249C" w:rsidRPr="0088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potrzeb</w:t>
            </w:r>
          </w:p>
        </w:tc>
        <w:tc>
          <w:tcPr>
            <w:tcW w:w="3118" w:type="dxa"/>
            <w:vAlign w:val="center"/>
          </w:tcPr>
          <w:p w14:paraId="4B9CD6C6" w14:textId="77777777" w:rsidR="005E57E3" w:rsidRDefault="005E57E3" w:rsidP="001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 Powiatu</w:t>
            </w:r>
          </w:p>
          <w:p w14:paraId="5AE84770" w14:textId="77777777" w:rsidR="005E57E3" w:rsidRDefault="005E57E3" w:rsidP="0019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 Leski</w:t>
            </w:r>
          </w:p>
        </w:tc>
      </w:tr>
      <w:tr w:rsidR="005E57E3" w14:paraId="03E37E0E" w14:textId="77777777" w:rsidTr="0091218E">
        <w:tc>
          <w:tcPr>
            <w:tcW w:w="568" w:type="dxa"/>
            <w:vAlign w:val="center"/>
          </w:tcPr>
          <w:p w14:paraId="34AF7831" w14:textId="77777777" w:rsidR="005E57E3" w:rsidRPr="00D90553" w:rsidRDefault="005E57E3" w:rsidP="00B10C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0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14:paraId="4AA2D062" w14:textId="7BBC6081" w:rsidR="005E57E3" w:rsidRPr="00D90553" w:rsidRDefault="0075604E" w:rsidP="00991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 xml:space="preserve">Podsumowanie działalności SP ZOZ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F873B3">
              <w:rPr>
                <w:rFonts w:ascii="Times New Roman" w:hAnsi="Times New Roman" w:cs="Times New Roman"/>
                <w:sz w:val="24"/>
                <w:szCs w:val="24"/>
              </w:rPr>
              <w:t xml:space="preserve"> Lesku w pierwszym półroczu 202</w:t>
            </w:r>
            <w:r w:rsidR="00817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ktualna sytuacja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04E">
              <w:rPr>
                <w:rFonts w:ascii="Times New Roman" w:hAnsi="Times New Roman" w:cs="Times New Roman"/>
                <w:sz w:val="24"/>
                <w:szCs w:val="24"/>
              </w:rPr>
              <w:t>organizacyjna oraz finansowa SPZOZ,</w:t>
            </w:r>
          </w:p>
        </w:tc>
        <w:tc>
          <w:tcPr>
            <w:tcW w:w="1559" w:type="dxa"/>
            <w:vAlign w:val="center"/>
          </w:tcPr>
          <w:p w14:paraId="63211E9C" w14:textId="6BD79ED9" w:rsidR="005E57E3" w:rsidRPr="008853E3" w:rsidRDefault="00817AC7" w:rsidP="009121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Wg.</w:t>
            </w:r>
            <w:r w:rsidR="00A7249C" w:rsidRPr="00885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potrzeb</w:t>
            </w:r>
          </w:p>
        </w:tc>
        <w:tc>
          <w:tcPr>
            <w:tcW w:w="3118" w:type="dxa"/>
            <w:vAlign w:val="center"/>
          </w:tcPr>
          <w:p w14:paraId="08A02CCE" w14:textId="77777777" w:rsidR="005E57E3" w:rsidRPr="00D90553" w:rsidRDefault="0075604E" w:rsidP="00B10C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SP ZOZ</w:t>
            </w:r>
            <w:r w:rsidR="008A5A83">
              <w:rPr>
                <w:rFonts w:ascii="Times New Roman" w:hAnsi="Times New Roman" w:cs="Times New Roman"/>
                <w:sz w:val="24"/>
                <w:szCs w:val="24"/>
              </w:rPr>
              <w:t xml:space="preserve"> w Lesku</w:t>
            </w:r>
          </w:p>
        </w:tc>
      </w:tr>
      <w:tr w:rsidR="005E57E3" w14:paraId="69E49B03" w14:textId="77777777" w:rsidTr="0091218E">
        <w:tc>
          <w:tcPr>
            <w:tcW w:w="568" w:type="dxa"/>
            <w:vAlign w:val="center"/>
          </w:tcPr>
          <w:p w14:paraId="4967A0CC" w14:textId="77777777" w:rsidR="005E57E3" w:rsidRDefault="005E57E3" w:rsidP="00B10CA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20" w:type="dxa"/>
            <w:vAlign w:val="center"/>
          </w:tcPr>
          <w:p w14:paraId="2790976A" w14:textId="1BE60258" w:rsidR="005E57E3" w:rsidRDefault="005E57E3" w:rsidP="00B10C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informacji z przebiegu wykonania budże</w:t>
            </w:r>
            <w:r w:rsidR="00F873B3">
              <w:rPr>
                <w:rFonts w:ascii="Times New Roman" w:hAnsi="Times New Roman" w:cs="Times New Roman"/>
                <w:sz w:val="24"/>
                <w:szCs w:val="24"/>
              </w:rPr>
              <w:t xml:space="preserve">tu powiatu </w:t>
            </w:r>
            <w:r w:rsidR="00665C6F">
              <w:rPr>
                <w:rFonts w:ascii="Times New Roman" w:hAnsi="Times New Roman" w:cs="Times New Roman"/>
                <w:sz w:val="24"/>
                <w:szCs w:val="24"/>
              </w:rPr>
              <w:t>za trzy kwartały 202</w:t>
            </w:r>
            <w:r w:rsidR="00817A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ze szczególnym uwzględnieniem wpływów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ze sprzedaży składników majątkowych</w:t>
            </w:r>
          </w:p>
        </w:tc>
        <w:tc>
          <w:tcPr>
            <w:tcW w:w="1559" w:type="dxa"/>
            <w:vAlign w:val="center"/>
          </w:tcPr>
          <w:p w14:paraId="710D8729" w14:textId="77777777" w:rsidR="005E57E3" w:rsidRPr="008853E3" w:rsidRDefault="005E57E3" w:rsidP="009121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3118" w:type="dxa"/>
            <w:vAlign w:val="center"/>
          </w:tcPr>
          <w:p w14:paraId="2F071EF1" w14:textId="77777777" w:rsidR="005E57E3" w:rsidRDefault="005E57E3" w:rsidP="00B10C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  <w:p w14:paraId="3F3ABE85" w14:textId="77777777" w:rsidR="005E57E3" w:rsidRDefault="005E57E3" w:rsidP="00B10C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 Leski</w:t>
            </w:r>
          </w:p>
          <w:p w14:paraId="4BABCC48" w14:textId="77777777" w:rsidR="005E57E3" w:rsidRDefault="005E57E3" w:rsidP="00B10C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 Powiatu</w:t>
            </w:r>
          </w:p>
          <w:p w14:paraId="18C8C970" w14:textId="7FCE2555" w:rsidR="005E57E3" w:rsidRDefault="00A7249C" w:rsidP="00B10C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Kierownik </w:t>
            </w:r>
            <w:r w:rsidR="005E57E3">
              <w:rPr>
                <w:rFonts w:ascii="Times New Roman" w:hAnsi="Times New Roman" w:cs="Times New Roman"/>
                <w:sz w:val="24"/>
                <w:szCs w:val="24"/>
              </w:rPr>
              <w:t>Wydziału Gospodarki Nieruchomościami</w:t>
            </w:r>
          </w:p>
        </w:tc>
      </w:tr>
      <w:tr w:rsidR="005E57E3" w14:paraId="5C4FB711" w14:textId="77777777" w:rsidTr="0091218E">
        <w:tc>
          <w:tcPr>
            <w:tcW w:w="568" w:type="dxa"/>
            <w:vAlign w:val="center"/>
          </w:tcPr>
          <w:p w14:paraId="021BAD51" w14:textId="77777777" w:rsidR="005E57E3" w:rsidRDefault="005E57E3" w:rsidP="00B1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14:paraId="7AD4AD20" w14:textId="7FA51774" w:rsidR="005E57E3" w:rsidRDefault="005E57E3" w:rsidP="00F87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projektu uchwały budżetowej Powiatu na 202</w:t>
            </w:r>
            <w:r w:rsidR="00817A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 oraz sformułowanie ostatecznych wniosków. </w:t>
            </w:r>
          </w:p>
        </w:tc>
        <w:tc>
          <w:tcPr>
            <w:tcW w:w="1559" w:type="dxa"/>
            <w:vAlign w:val="center"/>
          </w:tcPr>
          <w:p w14:paraId="4C02A760" w14:textId="77777777" w:rsidR="005E57E3" w:rsidRPr="008853E3" w:rsidRDefault="005E57E3" w:rsidP="009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>Listopad-Grudzień</w:t>
            </w:r>
          </w:p>
        </w:tc>
        <w:tc>
          <w:tcPr>
            <w:tcW w:w="3118" w:type="dxa"/>
            <w:vAlign w:val="center"/>
          </w:tcPr>
          <w:p w14:paraId="1CDBFD4C" w14:textId="77777777" w:rsidR="005E57E3" w:rsidRDefault="005E57E3" w:rsidP="00B1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 Powiatu</w:t>
            </w:r>
          </w:p>
          <w:p w14:paraId="3E9103E8" w14:textId="77777777" w:rsidR="005E57E3" w:rsidRDefault="005E57E3" w:rsidP="00B1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 Leski</w:t>
            </w:r>
          </w:p>
        </w:tc>
      </w:tr>
      <w:tr w:rsidR="005E57E3" w14:paraId="434D7C3C" w14:textId="77777777" w:rsidTr="0091218E">
        <w:tc>
          <w:tcPr>
            <w:tcW w:w="568" w:type="dxa"/>
            <w:vAlign w:val="center"/>
          </w:tcPr>
          <w:p w14:paraId="792EF491" w14:textId="77777777" w:rsidR="005E57E3" w:rsidRDefault="005E57E3" w:rsidP="00B10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vAlign w:val="center"/>
          </w:tcPr>
          <w:p w14:paraId="19696660" w14:textId="21D1C2D0" w:rsidR="005E57E3" w:rsidRDefault="005E57E3" w:rsidP="00B1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Opiniowanie wszystkich projektów uchwał Rady Powiatu dotyczących zmian w budżecie </w:t>
            </w:r>
            <w:r w:rsidR="00665C6F">
              <w:rPr>
                <w:rFonts w:ascii="Times New Roman" w:hAnsi="Times New Roman" w:cs="Times New Roman"/>
                <w:sz w:val="24"/>
                <w:szCs w:val="24"/>
              </w:rPr>
              <w:t>na 202</w:t>
            </w:r>
            <w:r w:rsidR="00817AC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rok.</w:t>
            </w:r>
          </w:p>
        </w:tc>
        <w:tc>
          <w:tcPr>
            <w:tcW w:w="1559" w:type="dxa"/>
            <w:vAlign w:val="center"/>
          </w:tcPr>
          <w:p w14:paraId="7B89228D" w14:textId="77777777" w:rsidR="005E57E3" w:rsidRPr="008853E3" w:rsidRDefault="005E57E3" w:rsidP="00912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E3">
              <w:rPr>
                <w:rFonts w:ascii="Times New Roman" w:hAnsi="Times New Roman" w:cs="Times New Roman"/>
                <w:sz w:val="24"/>
                <w:szCs w:val="24"/>
              </w:rPr>
              <w:t xml:space="preserve">Ciągłe </w:t>
            </w:r>
            <w:r w:rsidRPr="008853E3">
              <w:rPr>
                <w:rFonts w:ascii="Times New Roman" w:hAnsi="Times New Roman" w:cs="Times New Roman"/>
                <w:sz w:val="24"/>
                <w:szCs w:val="24"/>
              </w:rPr>
              <w:br/>
              <w:t>w zależności od potrzeb</w:t>
            </w:r>
          </w:p>
        </w:tc>
        <w:tc>
          <w:tcPr>
            <w:tcW w:w="3118" w:type="dxa"/>
            <w:vAlign w:val="center"/>
          </w:tcPr>
          <w:p w14:paraId="56FF6578" w14:textId="77777777" w:rsidR="005E57E3" w:rsidRDefault="005E57E3" w:rsidP="004635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  <w:p w14:paraId="1EE49C50" w14:textId="77777777" w:rsidR="005E57E3" w:rsidRDefault="005E57E3" w:rsidP="00463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 Powiatu</w:t>
            </w:r>
          </w:p>
        </w:tc>
      </w:tr>
    </w:tbl>
    <w:p w14:paraId="0EA3D51A" w14:textId="77777777" w:rsidR="00D90553" w:rsidRPr="00D90553" w:rsidRDefault="00D90553" w:rsidP="00D905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E330EFA" w14:textId="7D6DA6E6" w:rsidR="008541AF" w:rsidRPr="008541AF" w:rsidRDefault="00A7249C" w:rsidP="008541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523F">
        <w:rPr>
          <w:rFonts w:ascii="Times New Roman" w:hAnsi="Times New Roman" w:cs="Times New Roman"/>
          <w:sz w:val="24"/>
          <w:szCs w:val="24"/>
        </w:rPr>
        <w:t xml:space="preserve">  </w:t>
      </w:r>
      <w:r w:rsidR="005057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D26011" w14:textId="34E4DF18" w:rsidR="008541AF" w:rsidRPr="008541AF" w:rsidRDefault="00855535" w:rsidP="008541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A530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218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66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53E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304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8541AF" w:rsidRPr="008541AF" w:rsidSect="0059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1847"/>
    <w:multiLevelType w:val="hybridMultilevel"/>
    <w:tmpl w:val="F80C8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22005"/>
    <w:multiLevelType w:val="hybridMultilevel"/>
    <w:tmpl w:val="50DEB21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1E"/>
    <w:rsid w:val="000D2C50"/>
    <w:rsid w:val="0012427B"/>
    <w:rsid w:val="00130BAB"/>
    <w:rsid w:val="00141976"/>
    <w:rsid w:val="00193C8D"/>
    <w:rsid w:val="00236774"/>
    <w:rsid w:val="00257692"/>
    <w:rsid w:val="002F4AA0"/>
    <w:rsid w:val="00380043"/>
    <w:rsid w:val="004203FB"/>
    <w:rsid w:val="00463556"/>
    <w:rsid w:val="00467D9A"/>
    <w:rsid w:val="00496ACF"/>
    <w:rsid w:val="0050364E"/>
    <w:rsid w:val="00505783"/>
    <w:rsid w:val="00517CBF"/>
    <w:rsid w:val="00522370"/>
    <w:rsid w:val="00575682"/>
    <w:rsid w:val="0058649C"/>
    <w:rsid w:val="00593535"/>
    <w:rsid w:val="00594ADE"/>
    <w:rsid w:val="005A3727"/>
    <w:rsid w:val="005D4535"/>
    <w:rsid w:val="005E57E3"/>
    <w:rsid w:val="006075C0"/>
    <w:rsid w:val="00612F3C"/>
    <w:rsid w:val="006336D2"/>
    <w:rsid w:val="00665C6F"/>
    <w:rsid w:val="00672B64"/>
    <w:rsid w:val="006D39EE"/>
    <w:rsid w:val="006D5F53"/>
    <w:rsid w:val="006D6665"/>
    <w:rsid w:val="00724E5E"/>
    <w:rsid w:val="007529A3"/>
    <w:rsid w:val="0075604E"/>
    <w:rsid w:val="007A6BFE"/>
    <w:rsid w:val="007C6201"/>
    <w:rsid w:val="00815BFE"/>
    <w:rsid w:val="00817AC7"/>
    <w:rsid w:val="0083151E"/>
    <w:rsid w:val="00836FE8"/>
    <w:rsid w:val="008541AF"/>
    <w:rsid w:val="00855535"/>
    <w:rsid w:val="008853E3"/>
    <w:rsid w:val="008A5A83"/>
    <w:rsid w:val="008C4EB9"/>
    <w:rsid w:val="008D3E75"/>
    <w:rsid w:val="008E2E51"/>
    <w:rsid w:val="00905122"/>
    <w:rsid w:val="0091218E"/>
    <w:rsid w:val="00927D5A"/>
    <w:rsid w:val="0095034B"/>
    <w:rsid w:val="00991674"/>
    <w:rsid w:val="009D1320"/>
    <w:rsid w:val="009D5950"/>
    <w:rsid w:val="009E7AC2"/>
    <w:rsid w:val="00A21833"/>
    <w:rsid w:val="00A26E00"/>
    <w:rsid w:val="00A30428"/>
    <w:rsid w:val="00A7249C"/>
    <w:rsid w:val="00AB3439"/>
    <w:rsid w:val="00B10CA2"/>
    <w:rsid w:val="00B540DA"/>
    <w:rsid w:val="00B71817"/>
    <w:rsid w:val="00BF4BBF"/>
    <w:rsid w:val="00CA5308"/>
    <w:rsid w:val="00CD282C"/>
    <w:rsid w:val="00D41699"/>
    <w:rsid w:val="00D73E18"/>
    <w:rsid w:val="00D90553"/>
    <w:rsid w:val="00DC7094"/>
    <w:rsid w:val="00DD2E44"/>
    <w:rsid w:val="00E5193D"/>
    <w:rsid w:val="00E64581"/>
    <w:rsid w:val="00EB523F"/>
    <w:rsid w:val="00F8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B323"/>
  <w15:docId w15:val="{D82A3128-E13C-420D-964C-16661D30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1AF"/>
    <w:pPr>
      <w:ind w:left="720"/>
      <w:contextualSpacing/>
    </w:pPr>
  </w:style>
  <w:style w:type="table" w:styleId="Tabela-Siatka">
    <w:name w:val="Table Grid"/>
    <w:basedOn w:val="Standardowy"/>
    <w:uiPriority w:val="59"/>
    <w:rsid w:val="00D9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2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974C-425C-4E62-94BF-85FE5133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OR-02</cp:lastModifiedBy>
  <cp:revision>14</cp:revision>
  <cp:lastPrinted>2018-01-29T08:21:00Z</cp:lastPrinted>
  <dcterms:created xsi:type="dcterms:W3CDTF">2024-09-22T15:11:00Z</dcterms:created>
  <dcterms:modified xsi:type="dcterms:W3CDTF">2024-09-23T12:06:00Z</dcterms:modified>
</cp:coreProperties>
</file>