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0E90" w14:textId="77777777" w:rsidR="00B91593" w:rsidRDefault="00B91593" w:rsidP="005E1A04">
      <w:pPr>
        <w:pStyle w:val="Bezodstpw"/>
        <w:rPr>
          <w:b/>
          <w:sz w:val="24"/>
          <w:szCs w:val="24"/>
        </w:rPr>
      </w:pPr>
    </w:p>
    <w:p w14:paraId="3EE0B11E" w14:textId="77777777" w:rsidR="00B91593" w:rsidRDefault="00B91593" w:rsidP="001603B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574B2" w14:textId="0B0AF835" w:rsidR="0077305F" w:rsidRPr="00B66136" w:rsidRDefault="001603BA" w:rsidP="001603B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36">
        <w:rPr>
          <w:rFonts w:ascii="Times New Roman" w:hAnsi="Times New Roman" w:cs="Times New Roman"/>
          <w:b/>
          <w:sz w:val="28"/>
          <w:szCs w:val="28"/>
        </w:rPr>
        <w:t>PLAN PRACY</w:t>
      </w:r>
    </w:p>
    <w:p w14:paraId="359AB4FE" w14:textId="0A94A021" w:rsidR="001603BA" w:rsidRPr="00B66136" w:rsidRDefault="001603BA" w:rsidP="001603B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36">
        <w:rPr>
          <w:rFonts w:ascii="Times New Roman" w:hAnsi="Times New Roman" w:cs="Times New Roman"/>
          <w:b/>
          <w:sz w:val="28"/>
          <w:szCs w:val="28"/>
        </w:rPr>
        <w:t>KOMISJI SKARG, WNIOSKÓW I PETYCJI</w:t>
      </w:r>
      <w:r w:rsidR="003D44A9" w:rsidRPr="00B66136">
        <w:rPr>
          <w:rFonts w:ascii="Times New Roman" w:hAnsi="Times New Roman" w:cs="Times New Roman"/>
          <w:b/>
          <w:sz w:val="28"/>
          <w:szCs w:val="28"/>
        </w:rPr>
        <w:t xml:space="preserve"> NA 202</w:t>
      </w:r>
      <w:r w:rsidR="005E1A04">
        <w:rPr>
          <w:rFonts w:ascii="Times New Roman" w:hAnsi="Times New Roman" w:cs="Times New Roman"/>
          <w:b/>
          <w:sz w:val="28"/>
          <w:szCs w:val="28"/>
        </w:rPr>
        <w:t>4</w:t>
      </w:r>
      <w:r w:rsidRPr="00B66136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39F8DD4E" w14:textId="4C293665" w:rsidR="00895C30" w:rsidRPr="00B66136" w:rsidRDefault="00895C30" w:rsidP="00B661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656"/>
        <w:gridCol w:w="1836"/>
      </w:tblGrid>
      <w:tr w:rsidR="005E1A04" w14:paraId="259CE8AE" w14:textId="77777777" w:rsidTr="005E1A04">
        <w:tc>
          <w:tcPr>
            <w:tcW w:w="562" w:type="dxa"/>
          </w:tcPr>
          <w:p w14:paraId="154B7189" w14:textId="2CC83A8E" w:rsidR="005E1A04" w:rsidRP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0A4F6000" w14:textId="54CEF41F" w:rsidR="005E1A04" w:rsidRP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</w:t>
            </w:r>
          </w:p>
        </w:tc>
        <w:tc>
          <w:tcPr>
            <w:tcW w:w="1837" w:type="dxa"/>
          </w:tcPr>
          <w:p w14:paraId="2222A190" w14:textId="4054E4A5" w:rsidR="005E1A04" w:rsidRP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5E1A04" w14:paraId="3DB1375C" w14:textId="77777777" w:rsidTr="005E1A04">
        <w:tc>
          <w:tcPr>
            <w:tcW w:w="562" w:type="dxa"/>
          </w:tcPr>
          <w:p w14:paraId="0F972D1C" w14:textId="47A0ED5A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14:paraId="35AA531B" w14:textId="24812B90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04">
              <w:rPr>
                <w:rFonts w:ascii="Times New Roman" w:hAnsi="Times New Roman" w:cs="Times New Roman"/>
                <w:sz w:val="24"/>
                <w:szCs w:val="24"/>
              </w:rPr>
              <w:t>Rozpatrywanie skarg na działalność Starosty, członków zarządu Powiatu i kierowników powiatowych służb, inspekcji i straży oraz jednostek organizacyjnych powiatu, z wyjątkiem spraw należących do zadań zleconych z zakresu administracji rządowej.</w:t>
            </w:r>
          </w:p>
        </w:tc>
        <w:tc>
          <w:tcPr>
            <w:tcW w:w="1837" w:type="dxa"/>
          </w:tcPr>
          <w:p w14:paraId="6242F4AB" w14:textId="7A7A568C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wg. potrzeb</w:t>
            </w:r>
          </w:p>
        </w:tc>
      </w:tr>
      <w:tr w:rsidR="005E1A04" w14:paraId="51B8F09F" w14:textId="77777777" w:rsidTr="005E1A04">
        <w:tc>
          <w:tcPr>
            <w:tcW w:w="562" w:type="dxa"/>
          </w:tcPr>
          <w:p w14:paraId="52A5AC32" w14:textId="289C3C52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14:paraId="38CBE9F5" w14:textId="48087DE2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04">
              <w:rPr>
                <w:rFonts w:ascii="Times New Roman" w:hAnsi="Times New Roman" w:cs="Times New Roman"/>
                <w:sz w:val="24"/>
                <w:szCs w:val="24"/>
              </w:rPr>
              <w:t>Rozpatrywanie wpływających do rady wniosków i petycji.</w:t>
            </w:r>
          </w:p>
        </w:tc>
        <w:tc>
          <w:tcPr>
            <w:tcW w:w="1837" w:type="dxa"/>
          </w:tcPr>
          <w:p w14:paraId="01DB3626" w14:textId="29412495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wg. potrzeb</w:t>
            </w:r>
          </w:p>
        </w:tc>
      </w:tr>
      <w:tr w:rsidR="005E1A04" w14:paraId="61B17608" w14:textId="77777777" w:rsidTr="005E1A04">
        <w:tc>
          <w:tcPr>
            <w:tcW w:w="562" w:type="dxa"/>
          </w:tcPr>
          <w:p w14:paraId="3EF3F308" w14:textId="72FF0D9D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14:paraId="2FBF60A2" w14:textId="322BBD07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04">
              <w:rPr>
                <w:rFonts w:ascii="Times New Roman" w:hAnsi="Times New Roman" w:cs="Times New Roman"/>
                <w:sz w:val="24"/>
                <w:szCs w:val="24"/>
              </w:rPr>
              <w:t>Przygotowywanie projektów uchwał oraz uzasadnień dotyczących rozpatrywania skarg i petycji.</w:t>
            </w:r>
          </w:p>
        </w:tc>
        <w:tc>
          <w:tcPr>
            <w:tcW w:w="1837" w:type="dxa"/>
          </w:tcPr>
          <w:p w14:paraId="5BEB01D0" w14:textId="43252EA3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wg. potrzeb</w:t>
            </w:r>
          </w:p>
        </w:tc>
      </w:tr>
      <w:tr w:rsidR="005E1A04" w14:paraId="31BC6056" w14:textId="77777777" w:rsidTr="005E1A04">
        <w:tc>
          <w:tcPr>
            <w:tcW w:w="562" w:type="dxa"/>
          </w:tcPr>
          <w:p w14:paraId="7009F934" w14:textId="5E6CE2E2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49AA3A19" w14:textId="7499D12F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Współpraca z komisjami stałymi Rady Powiatu.</w:t>
            </w:r>
          </w:p>
        </w:tc>
        <w:tc>
          <w:tcPr>
            <w:tcW w:w="1837" w:type="dxa"/>
          </w:tcPr>
          <w:p w14:paraId="2283B4D0" w14:textId="047AFA23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wg. potrzeb</w:t>
            </w:r>
          </w:p>
        </w:tc>
      </w:tr>
      <w:tr w:rsidR="005E1A04" w14:paraId="6FE90123" w14:textId="77777777" w:rsidTr="005E1A04">
        <w:tc>
          <w:tcPr>
            <w:tcW w:w="562" w:type="dxa"/>
          </w:tcPr>
          <w:p w14:paraId="22C895BE" w14:textId="73FCE597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14:paraId="04254CFB" w14:textId="28ED673C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Przedstawienie planu pracy Komisji Skarg, Wniosków i Petycji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37" w:type="dxa"/>
          </w:tcPr>
          <w:p w14:paraId="2606DA14" w14:textId="1B3EA168" w:rsidR="005E1A04" w:rsidRDefault="005E1A04" w:rsidP="005E1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2024.</w:t>
            </w:r>
          </w:p>
        </w:tc>
      </w:tr>
    </w:tbl>
    <w:p w14:paraId="1B4EC6F7" w14:textId="77777777" w:rsidR="00895C30" w:rsidRPr="00B66136" w:rsidRDefault="00895C30" w:rsidP="00B661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44DE77" w14:textId="2D01EDDC" w:rsidR="001603BA" w:rsidRPr="00B66136" w:rsidRDefault="00000757" w:rsidP="00B66136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14:paraId="6B1748A1" w14:textId="77777777" w:rsidR="001603BA" w:rsidRDefault="001603BA" w:rsidP="001603BA">
      <w:pPr>
        <w:pStyle w:val="Bezodstpw"/>
        <w:rPr>
          <w:b/>
          <w:sz w:val="24"/>
          <w:szCs w:val="24"/>
        </w:rPr>
      </w:pPr>
    </w:p>
    <w:p w14:paraId="774A3AAD" w14:textId="77777777" w:rsidR="001603BA" w:rsidRDefault="001603BA" w:rsidP="001603BA">
      <w:pPr>
        <w:pStyle w:val="Bezodstpw"/>
        <w:rPr>
          <w:b/>
          <w:sz w:val="24"/>
          <w:szCs w:val="24"/>
        </w:rPr>
      </w:pPr>
    </w:p>
    <w:p w14:paraId="75B9F827" w14:textId="77777777" w:rsidR="001603BA" w:rsidRPr="001603BA" w:rsidRDefault="001603BA" w:rsidP="001603BA">
      <w:pPr>
        <w:pStyle w:val="Bezodstpw"/>
        <w:rPr>
          <w:b/>
          <w:sz w:val="24"/>
          <w:szCs w:val="24"/>
        </w:rPr>
      </w:pPr>
    </w:p>
    <w:sectPr w:rsidR="001603BA" w:rsidRPr="0016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BA"/>
    <w:rsid w:val="00000757"/>
    <w:rsid w:val="000D2935"/>
    <w:rsid w:val="001603BA"/>
    <w:rsid w:val="00340E1E"/>
    <w:rsid w:val="003D44A9"/>
    <w:rsid w:val="00461209"/>
    <w:rsid w:val="005C329E"/>
    <w:rsid w:val="005E1A04"/>
    <w:rsid w:val="005F6523"/>
    <w:rsid w:val="005F760F"/>
    <w:rsid w:val="0077305F"/>
    <w:rsid w:val="007B2D72"/>
    <w:rsid w:val="007E0A30"/>
    <w:rsid w:val="00860F03"/>
    <w:rsid w:val="00893BAA"/>
    <w:rsid w:val="00895C30"/>
    <w:rsid w:val="008A07D6"/>
    <w:rsid w:val="00A04CB1"/>
    <w:rsid w:val="00B66136"/>
    <w:rsid w:val="00B91593"/>
    <w:rsid w:val="00BB00DF"/>
    <w:rsid w:val="00C77586"/>
    <w:rsid w:val="00E42EF3"/>
    <w:rsid w:val="00F46845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3917"/>
  <w15:chartTrackingRefBased/>
  <w15:docId w15:val="{93E98F75-1646-4E5B-B12E-5E2D92DC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3B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Gawłowski</dc:creator>
  <cp:keywords/>
  <dc:description/>
  <cp:lastModifiedBy>Mirek</cp:lastModifiedBy>
  <cp:revision>4</cp:revision>
  <cp:lastPrinted>2019-02-06T08:13:00Z</cp:lastPrinted>
  <dcterms:created xsi:type="dcterms:W3CDTF">2024-09-20T04:38:00Z</dcterms:created>
  <dcterms:modified xsi:type="dcterms:W3CDTF">2024-09-22T15:33:00Z</dcterms:modified>
</cp:coreProperties>
</file>