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EA4" w:rsidRPr="00552432" w:rsidRDefault="00F27EA4" w:rsidP="00F27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52432">
        <w:rPr>
          <w:rFonts w:ascii="Times New Roman" w:eastAsia="Times New Roman" w:hAnsi="Times New Roman" w:cs="Times New Roman"/>
          <w:b/>
          <w:bCs/>
          <w:lang w:eastAsia="pl-PL"/>
        </w:rPr>
        <w:t>Objaśnienia do</w:t>
      </w:r>
      <w:r w:rsidRPr="00552432">
        <w:rPr>
          <w:rFonts w:ascii="Times New Roman" w:eastAsia="Times New Roman" w:hAnsi="Times New Roman" w:cs="Times New Roman"/>
          <w:lang w:eastAsia="pl-PL"/>
        </w:rPr>
        <w:t xml:space="preserve"> </w:t>
      </w:r>
      <w:r w:rsidR="00FD58AA" w:rsidRPr="00552432">
        <w:rPr>
          <w:rFonts w:ascii="Times New Roman" w:eastAsia="Times New Roman" w:hAnsi="Times New Roman" w:cs="Times New Roman"/>
          <w:b/>
          <w:lang w:eastAsia="pl-PL"/>
        </w:rPr>
        <w:t>uchwały</w:t>
      </w:r>
      <w:r w:rsidR="00FD58AA" w:rsidRPr="00552432">
        <w:rPr>
          <w:rFonts w:ascii="Times New Roman" w:eastAsia="Times New Roman" w:hAnsi="Times New Roman" w:cs="Times New Roman"/>
          <w:lang w:eastAsia="pl-PL"/>
        </w:rPr>
        <w:t xml:space="preserve"> </w:t>
      </w:r>
      <w:r w:rsidR="007B1A44" w:rsidRPr="00552432">
        <w:rPr>
          <w:rFonts w:ascii="Times New Roman" w:eastAsia="Times New Roman" w:hAnsi="Times New Roman" w:cs="Times New Roman"/>
          <w:b/>
          <w:bCs/>
          <w:lang w:eastAsia="pl-PL"/>
        </w:rPr>
        <w:t>Rady</w:t>
      </w:r>
      <w:r w:rsidR="005A14BD" w:rsidRPr="0055243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739BD" w:rsidRPr="00552432">
        <w:rPr>
          <w:rFonts w:ascii="Times New Roman" w:eastAsia="Times New Roman" w:hAnsi="Times New Roman" w:cs="Times New Roman"/>
          <w:b/>
          <w:bCs/>
          <w:lang w:eastAsia="pl-PL"/>
        </w:rPr>
        <w:t xml:space="preserve"> Powiatu </w:t>
      </w:r>
      <w:r w:rsidRPr="00552432">
        <w:rPr>
          <w:rFonts w:ascii="Times New Roman" w:eastAsia="Times New Roman" w:hAnsi="Times New Roman" w:cs="Times New Roman"/>
          <w:b/>
          <w:bCs/>
          <w:lang w:eastAsia="pl-PL"/>
        </w:rPr>
        <w:t xml:space="preserve">Nr </w:t>
      </w:r>
      <w:r w:rsidR="0007352A">
        <w:rPr>
          <w:rFonts w:ascii="Times New Roman" w:eastAsia="Times New Roman" w:hAnsi="Times New Roman" w:cs="Times New Roman"/>
          <w:b/>
          <w:bCs/>
          <w:lang w:eastAsia="pl-PL"/>
        </w:rPr>
        <w:t>…………</w:t>
      </w:r>
      <w:r w:rsidR="00CE4A8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552432">
        <w:rPr>
          <w:rFonts w:ascii="Times New Roman" w:eastAsia="Times New Roman" w:hAnsi="Times New Roman" w:cs="Times New Roman"/>
          <w:b/>
          <w:bCs/>
          <w:lang w:eastAsia="pl-PL"/>
        </w:rPr>
        <w:t xml:space="preserve">z dnia </w:t>
      </w:r>
      <w:r w:rsidR="0007352A">
        <w:rPr>
          <w:rFonts w:ascii="Times New Roman" w:eastAsia="Times New Roman" w:hAnsi="Times New Roman" w:cs="Times New Roman"/>
          <w:b/>
          <w:bCs/>
          <w:lang w:eastAsia="pl-PL"/>
        </w:rPr>
        <w:t>30</w:t>
      </w:r>
      <w:r w:rsidR="0079597A">
        <w:rPr>
          <w:rFonts w:ascii="Times New Roman" w:eastAsia="Times New Roman" w:hAnsi="Times New Roman" w:cs="Times New Roman"/>
          <w:b/>
          <w:bCs/>
          <w:lang w:eastAsia="pl-PL"/>
        </w:rPr>
        <w:t xml:space="preserve"> grudnia</w:t>
      </w:r>
      <w:r w:rsidR="00950AEB">
        <w:rPr>
          <w:rFonts w:ascii="Times New Roman" w:eastAsia="Times New Roman" w:hAnsi="Times New Roman" w:cs="Times New Roman"/>
          <w:b/>
          <w:bCs/>
          <w:lang w:eastAsia="pl-PL"/>
        </w:rPr>
        <w:t xml:space="preserve"> 2024</w:t>
      </w:r>
      <w:r w:rsidRPr="00552432">
        <w:rPr>
          <w:rFonts w:ascii="Times New Roman" w:eastAsia="Times New Roman" w:hAnsi="Times New Roman" w:cs="Times New Roman"/>
          <w:b/>
          <w:bCs/>
          <w:lang w:eastAsia="pl-PL"/>
        </w:rPr>
        <w:t xml:space="preserve"> r. </w:t>
      </w:r>
    </w:p>
    <w:p w:rsidR="00002F47" w:rsidRPr="00552432" w:rsidRDefault="00F27EA4" w:rsidP="00F27EA4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552432">
        <w:rPr>
          <w:rFonts w:ascii="Times New Roman" w:eastAsia="Times New Roman" w:hAnsi="Times New Roman" w:cs="Times New Roman"/>
          <w:lang w:eastAsia="pl-PL"/>
        </w:rPr>
        <w:t> </w:t>
      </w:r>
    </w:p>
    <w:p w:rsidR="007B1A44" w:rsidRPr="00552432" w:rsidRDefault="009D3EE5" w:rsidP="00FD58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432">
        <w:rPr>
          <w:rFonts w:ascii="Times New Roman" w:hAnsi="Times New Roman" w:cs="Times New Roman"/>
          <w:sz w:val="20"/>
          <w:szCs w:val="20"/>
        </w:rPr>
        <w:t>Budżet Powiatu Leskiego po stronie dochodów</w:t>
      </w:r>
      <w:r w:rsidR="007B1A44"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79597A">
        <w:rPr>
          <w:rFonts w:ascii="Times New Roman" w:hAnsi="Times New Roman" w:cs="Times New Roman"/>
          <w:sz w:val="20"/>
          <w:szCs w:val="20"/>
        </w:rPr>
        <w:t>z</w:t>
      </w:r>
      <w:r w:rsidR="001E6AD2">
        <w:rPr>
          <w:rFonts w:ascii="Times New Roman" w:hAnsi="Times New Roman" w:cs="Times New Roman"/>
          <w:sz w:val="20"/>
          <w:szCs w:val="20"/>
        </w:rPr>
        <w:t>mniejszył</w:t>
      </w:r>
      <w:r w:rsidR="007B1A44" w:rsidRPr="00552432">
        <w:rPr>
          <w:rFonts w:ascii="Times New Roman" w:hAnsi="Times New Roman" w:cs="Times New Roman"/>
          <w:sz w:val="20"/>
          <w:szCs w:val="20"/>
        </w:rPr>
        <w:t xml:space="preserve"> się o kwotę w wysokości – </w:t>
      </w:r>
      <w:r w:rsidR="00C47072"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1E6AD2">
        <w:rPr>
          <w:rFonts w:ascii="Times New Roman" w:hAnsi="Times New Roman" w:cs="Times New Roman"/>
          <w:sz w:val="20"/>
          <w:szCs w:val="20"/>
        </w:rPr>
        <w:t>189 586,45</w:t>
      </w:r>
      <w:r w:rsidR="007B1A44" w:rsidRPr="00552432">
        <w:rPr>
          <w:rFonts w:ascii="Times New Roman" w:hAnsi="Times New Roman" w:cs="Times New Roman"/>
          <w:sz w:val="20"/>
          <w:szCs w:val="20"/>
        </w:rPr>
        <w:t xml:space="preserve"> zł,</w:t>
      </w:r>
      <w:r w:rsidRPr="0055243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3EE5" w:rsidRPr="00552432" w:rsidRDefault="007B1A44" w:rsidP="00FD58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432">
        <w:rPr>
          <w:rFonts w:ascii="Times New Roman" w:hAnsi="Times New Roman" w:cs="Times New Roman"/>
          <w:sz w:val="20"/>
          <w:szCs w:val="20"/>
        </w:rPr>
        <w:t xml:space="preserve">po stronie wydatków </w:t>
      </w:r>
      <w:r w:rsidR="007B300A">
        <w:rPr>
          <w:rFonts w:ascii="Times New Roman" w:hAnsi="Times New Roman" w:cs="Times New Roman"/>
          <w:sz w:val="20"/>
          <w:szCs w:val="20"/>
        </w:rPr>
        <w:t>z</w:t>
      </w:r>
      <w:r w:rsidR="00380AC1">
        <w:rPr>
          <w:rFonts w:ascii="Times New Roman" w:hAnsi="Times New Roman" w:cs="Times New Roman"/>
          <w:sz w:val="20"/>
          <w:szCs w:val="20"/>
        </w:rPr>
        <w:t>mniejszył</w:t>
      </w:r>
      <w:r w:rsidRPr="00552432">
        <w:rPr>
          <w:rFonts w:ascii="Times New Roman" w:hAnsi="Times New Roman" w:cs="Times New Roman"/>
          <w:sz w:val="20"/>
          <w:szCs w:val="20"/>
        </w:rPr>
        <w:t xml:space="preserve"> się</w:t>
      </w:r>
      <w:r w:rsidR="00C47072" w:rsidRPr="00552432">
        <w:rPr>
          <w:rFonts w:ascii="Times New Roman" w:hAnsi="Times New Roman" w:cs="Times New Roman"/>
          <w:sz w:val="20"/>
          <w:szCs w:val="20"/>
        </w:rPr>
        <w:t xml:space="preserve"> o kwotę</w:t>
      </w:r>
      <w:r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9D3EE5" w:rsidRPr="00552432">
        <w:rPr>
          <w:rFonts w:ascii="Times New Roman" w:hAnsi="Times New Roman" w:cs="Times New Roman"/>
          <w:sz w:val="20"/>
          <w:szCs w:val="20"/>
        </w:rPr>
        <w:t xml:space="preserve">w wysokości </w:t>
      </w:r>
      <w:r w:rsidR="007872E2" w:rsidRPr="00552432">
        <w:rPr>
          <w:rFonts w:ascii="Times New Roman" w:hAnsi="Times New Roman" w:cs="Times New Roman"/>
          <w:sz w:val="20"/>
          <w:szCs w:val="20"/>
        </w:rPr>
        <w:t>–</w:t>
      </w:r>
      <w:r w:rsidR="009D3EE5"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D36913"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1E6AD2">
        <w:rPr>
          <w:rFonts w:ascii="Times New Roman" w:hAnsi="Times New Roman" w:cs="Times New Roman"/>
          <w:sz w:val="20"/>
          <w:szCs w:val="20"/>
        </w:rPr>
        <w:t>1 525 026,14</w:t>
      </w:r>
      <w:r w:rsidR="009D3EE5" w:rsidRPr="00552432">
        <w:rPr>
          <w:rFonts w:ascii="Times New Roman" w:hAnsi="Times New Roman" w:cs="Times New Roman"/>
          <w:sz w:val="20"/>
          <w:szCs w:val="20"/>
        </w:rPr>
        <w:t xml:space="preserve"> zł.</w:t>
      </w:r>
    </w:p>
    <w:p w:rsidR="00D54709" w:rsidRPr="00552432" w:rsidRDefault="00D54709" w:rsidP="00FD58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EE5" w:rsidRPr="00552432" w:rsidRDefault="009D3EE5" w:rsidP="00FD58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432">
        <w:rPr>
          <w:rFonts w:ascii="Times New Roman" w:hAnsi="Times New Roman" w:cs="Times New Roman"/>
          <w:sz w:val="20"/>
          <w:szCs w:val="20"/>
        </w:rPr>
        <w:t xml:space="preserve">Po zmianie dochody wynoszą </w:t>
      </w:r>
      <w:r w:rsidR="00ED10BD" w:rsidRPr="00552432">
        <w:rPr>
          <w:rFonts w:ascii="Times New Roman" w:hAnsi="Times New Roman" w:cs="Times New Roman"/>
          <w:sz w:val="20"/>
          <w:szCs w:val="20"/>
        </w:rPr>
        <w:t xml:space="preserve"> –  </w:t>
      </w:r>
      <w:r w:rsidR="00524A22"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1E6AD2">
        <w:rPr>
          <w:rFonts w:ascii="Times New Roman" w:hAnsi="Times New Roman" w:cs="Times New Roman"/>
          <w:sz w:val="20"/>
          <w:szCs w:val="20"/>
        </w:rPr>
        <w:t>67 594 697,92</w:t>
      </w:r>
      <w:r w:rsidR="00ED10BD" w:rsidRPr="00552432">
        <w:rPr>
          <w:rFonts w:ascii="Times New Roman" w:hAnsi="Times New Roman" w:cs="Times New Roman"/>
          <w:sz w:val="20"/>
          <w:szCs w:val="20"/>
        </w:rPr>
        <w:t xml:space="preserve"> zł.</w:t>
      </w:r>
    </w:p>
    <w:p w:rsidR="009D3EE5" w:rsidRPr="00552432" w:rsidRDefault="009D3EE5" w:rsidP="00FD58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432">
        <w:rPr>
          <w:rFonts w:ascii="Times New Roman" w:hAnsi="Times New Roman" w:cs="Times New Roman"/>
          <w:sz w:val="20"/>
          <w:szCs w:val="20"/>
        </w:rPr>
        <w:t xml:space="preserve">Po zmianie wydatki wynoszą   </w:t>
      </w:r>
      <w:r w:rsidR="00ED10BD" w:rsidRPr="00552432">
        <w:rPr>
          <w:rFonts w:ascii="Times New Roman" w:hAnsi="Times New Roman" w:cs="Times New Roman"/>
          <w:sz w:val="20"/>
          <w:szCs w:val="20"/>
        </w:rPr>
        <w:t xml:space="preserve"> – </w:t>
      </w:r>
      <w:r w:rsidR="00AD5388"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1E6AD2">
        <w:rPr>
          <w:rFonts w:ascii="Times New Roman" w:hAnsi="Times New Roman" w:cs="Times New Roman"/>
          <w:sz w:val="20"/>
          <w:szCs w:val="20"/>
        </w:rPr>
        <w:t>69 292 029,00</w:t>
      </w:r>
      <w:r w:rsidR="00ED10BD" w:rsidRPr="00552432">
        <w:rPr>
          <w:rFonts w:ascii="Times New Roman" w:hAnsi="Times New Roman" w:cs="Times New Roman"/>
          <w:sz w:val="20"/>
          <w:szCs w:val="20"/>
        </w:rPr>
        <w:t xml:space="preserve"> zł.</w:t>
      </w:r>
    </w:p>
    <w:p w:rsidR="009D3EE5" w:rsidRPr="00552432" w:rsidRDefault="009D3EE5" w:rsidP="00FD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7352A" w:rsidRDefault="001E6AD2" w:rsidP="0007352A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07352A">
        <w:rPr>
          <w:rFonts w:ascii="Times New Roman" w:eastAsia="Times New Roman" w:hAnsi="Times New Roman" w:cs="Times New Roman"/>
          <w:sz w:val="20"/>
          <w:szCs w:val="20"/>
          <w:lang w:eastAsia="pl-PL"/>
        </w:rPr>
        <w:t>miany dotyczą  zwiększeń bądź zmniejszeń planu dochodów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07352A">
        <w:rPr>
          <w:rFonts w:ascii="Times New Roman" w:eastAsia="Times New Roman" w:hAnsi="Times New Roman" w:cs="Times New Roman"/>
          <w:sz w:val="20"/>
          <w:szCs w:val="20"/>
          <w:lang w:eastAsia="pl-PL"/>
        </w:rPr>
        <w:t>wydatków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przychodów</w:t>
      </w:r>
      <w:r w:rsidR="0007352A">
        <w:rPr>
          <w:rFonts w:ascii="Times New Roman" w:eastAsia="Times New Roman" w:hAnsi="Times New Roman" w:cs="Times New Roman"/>
          <w:sz w:val="20"/>
          <w:szCs w:val="20"/>
          <w:lang w:eastAsia="pl-PL"/>
        </w:rPr>
        <w:t>, w związku z zakończeniem roku budżetowego.</w:t>
      </w:r>
    </w:p>
    <w:p w:rsidR="001E6AD2" w:rsidRDefault="001E6AD2" w:rsidP="001E6AD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Zmniejsza </w:t>
      </w:r>
      <w:r w:rsidRPr="0055243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się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przychody</w:t>
      </w:r>
      <w:r w:rsidRPr="0055243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: </w:t>
      </w:r>
    </w:p>
    <w:p w:rsidR="00303E85" w:rsidRDefault="00303E85" w:rsidP="00A960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76E98" w:rsidRDefault="0022534F" w:rsidP="003069A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7F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§ 950 – wolne środki, o których mowa w art. 217 ust. 2 pkt. 6 ustawy – o kwotę </w:t>
      </w:r>
      <w:r w:rsidR="00387F8F" w:rsidRPr="00387F8F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1E6AD2">
        <w:rPr>
          <w:rFonts w:ascii="Times New Roman" w:eastAsia="Times New Roman" w:hAnsi="Times New Roman" w:cs="Times New Roman"/>
          <w:sz w:val="20"/>
          <w:szCs w:val="20"/>
          <w:lang w:eastAsia="pl-PL"/>
        </w:rPr>
        <w:t> 335 439,69</w:t>
      </w:r>
      <w:r w:rsidR="00687D5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</w:t>
      </w:r>
      <w:r w:rsidR="00387F8F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387F8F" w:rsidRDefault="00387F8F" w:rsidP="00387F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87F8F" w:rsidRPr="00387F8F" w:rsidRDefault="00387F8F" w:rsidP="00387F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143EF" w:rsidRPr="00552432" w:rsidRDefault="0018232C" w:rsidP="00FD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t>Wprowad</w:t>
      </w:r>
      <w:r w:rsidR="00FA4C5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zone zmiany w planie dochodów, </w:t>
      </w:r>
      <w:r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t>wydatków</w:t>
      </w:r>
      <w:r w:rsidR="00FA4C5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przychodów</w:t>
      </w:r>
      <w:r w:rsidR="00B97188"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E04FA"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t>powodują zmian</w:t>
      </w:r>
      <w:r w:rsidR="00F9031A">
        <w:rPr>
          <w:rFonts w:ascii="Times New Roman" w:eastAsia="Times New Roman" w:hAnsi="Times New Roman" w:cs="Times New Roman"/>
          <w:sz w:val="20"/>
          <w:szCs w:val="20"/>
          <w:lang w:eastAsia="pl-PL"/>
        </w:rPr>
        <w:t>ę</w:t>
      </w:r>
      <w:r w:rsidR="004E04FA"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wyniku budżetu</w:t>
      </w:r>
      <w:r w:rsidR="00F903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</w:t>
      </w:r>
      <w:r w:rsidR="00FA4C5F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F903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wymagają zmiany WPF</w:t>
      </w:r>
      <w:r w:rsidR="00376E9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bookmarkStart w:id="0" w:name="_GoBack"/>
      <w:bookmarkEnd w:id="0"/>
    </w:p>
    <w:sectPr w:rsidR="00D143EF" w:rsidRPr="00552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57E6"/>
    <w:multiLevelType w:val="hybridMultilevel"/>
    <w:tmpl w:val="3D544E16"/>
    <w:lvl w:ilvl="0" w:tplc="4A38AA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B79F1"/>
    <w:multiLevelType w:val="hybridMultilevel"/>
    <w:tmpl w:val="D3C0E5C0"/>
    <w:lvl w:ilvl="0" w:tplc="E0CEE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70D54"/>
    <w:multiLevelType w:val="hybridMultilevel"/>
    <w:tmpl w:val="1F186528"/>
    <w:lvl w:ilvl="0" w:tplc="1D581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769C0"/>
    <w:multiLevelType w:val="hybridMultilevel"/>
    <w:tmpl w:val="B5DC2CE2"/>
    <w:lvl w:ilvl="0" w:tplc="E0CEE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12336D"/>
    <w:multiLevelType w:val="hybridMultilevel"/>
    <w:tmpl w:val="3316583C"/>
    <w:lvl w:ilvl="0" w:tplc="4A38AA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81CA3"/>
    <w:multiLevelType w:val="hybridMultilevel"/>
    <w:tmpl w:val="9EEE7A9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3977FB3"/>
    <w:multiLevelType w:val="hybridMultilevel"/>
    <w:tmpl w:val="A5FAD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F36BF"/>
    <w:multiLevelType w:val="hybridMultilevel"/>
    <w:tmpl w:val="61E64E90"/>
    <w:lvl w:ilvl="0" w:tplc="1D581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726A5B"/>
    <w:multiLevelType w:val="hybridMultilevel"/>
    <w:tmpl w:val="FFAACF72"/>
    <w:lvl w:ilvl="0" w:tplc="E0CEE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8205FB"/>
    <w:multiLevelType w:val="hybridMultilevel"/>
    <w:tmpl w:val="320C48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740C5"/>
    <w:multiLevelType w:val="hybridMultilevel"/>
    <w:tmpl w:val="69E87012"/>
    <w:lvl w:ilvl="0" w:tplc="1D581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D26BB4"/>
    <w:multiLevelType w:val="hybridMultilevel"/>
    <w:tmpl w:val="2752D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D101E"/>
    <w:multiLevelType w:val="hybridMultilevel"/>
    <w:tmpl w:val="F7D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07B76"/>
    <w:multiLevelType w:val="hybridMultilevel"/>
    <w:tmpl w:val="E37CB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10"/>
  </w:num>
  <w:num w:numId="9">
    <w:abstractNumId w:val="12"/>
  </w:num>
  <w:num w:numId="10">
    <w:abstractNumId w:val="13"/>
  </w:num>
  <w:num w:numId="11">
    <w:abstractNumId w:val="1"/>
  </w:num>
  <w:num w:numId="12">
    <w:abstractNumId w:val="3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A4"/>
    <w:rsid w:val="00002F47"/>
    <w:rsid w:val="000137D1"/>
    <w:rsid w:val="00020EFF"/>
    <w:rsid w:val="00024E9D"/>
    <w:rsid w:val="000416C4"/>
    <w:rsid w:val="000557A5"/>
    <w:rsid w:val="00061716"/>
    <w:rsid w:val="000653BC"/>
    <w:rsid w:val="0007352A"/>
    <w:rsid w:val="000775FC"/>
    <w:rsid w:val="000A051C"/>
    <w:rsid w:val="000E24CB"/>
    <w:rsid w:val="000E298E"/>
    <w:rsid w:val="000F3765"/>
    <w:rsid w:val="000F68F4"/>
    <w:rsid w:val="001046AE"/>
    <w:rsid w:val="0012046C"/>
    <w:rsid w:val="001414B5"/>
    <w:rsid w:val="00142C85"/>
    <w:rsid w:val="00150BC3"/>
    <w:rsid w:val="0016251F"/>
    <w:rsid w:val="0018107E"/>
    <w:rsid w:val="0018215E"/>
    <w:rsid w:val="0018232C"/>
    <w:rsid w:val="00184EAF"/>
    <w:rsid w:val="00190E03"/>
    <w:rsid w:val="00192EC2"/>
    <w:rsid w:val="001940A5"/>
    <w:rsid w:val="001A3B25"/>
    <w:rsid w:val="001A4842"/>
    <w:rsid w:val="001B2659"/>
    <w:rsid w:val="001D3BFB"/>
    <w:rsid w:val="001E15A6"/>
    <w:rsid w:val="001E6AD2"/>
    <w:rsid w:val="001E7F72"/>
    <w:rsid w:val="00204A8B"/>
    <w:rsid w:val="00213187"/>
    <w:rsid w:val="00222AC8"/>
    <w:rsid w:val="002246B2"/>
    <w:rsid w:val="0022534F"/>
    <w:rsid w:val="00236048"/>
    <w:rsid w:val="002424AA"/>
    <w:rsid w:val="002642C6"/>
    <w:rsid w:val="00277D26"/>
    <w:rsid w:val="0028508D"/>
    <w:rsid w:val="00290B78"/>
    <w:rsid w:val="00295916"/>
    <w:rsid w:val="002C7F41"/>
    <w:rsid w:val="002E1C9F"/>
    <w:rsid w:val="002E386E"/>
    <w:rsid w:val="002E53EB"/>
    <w:rsid w:val="00303E85"/>
    <w:rsid w:val="003107F9"/>
    <w:rsid w:val="003415B6"/>
    <w:rsid w:val="00342BF6"/>
    <w:rsid w:val="00367B51"/>
    <w:rsid w:val="00376E98"/>
    <w:rsid w:val="00380AC1"/>
    <w:rsid w:val="00383EF8"/>
    <w:rsid w:val="0038608D"/>
    <w:rsid w:val="00387F8F"/>
    <w:rsid w:val="003B0C26"/>
    <w:rsid w:val="003C376B"/>
    <w:rsid w:val="003D02AF"/>
    <w:rsid w:val="003D67E0"/>
    <w:rsid w:val="004003F3"/>
    <w:rsid w:val="004173E0"/>
    <w:rsid w:val="004300F0"/>
    <w:rsid w:val="00442AC4"/>
    <w:rsid w:val="004B1314"/>
    <w:rsid w:val="004C1AF7"/>
    <w:rsid w:val="004C1E30"/>
    <w:rsid w:val="004C26B6"/>
    <w:rsid w:val="004C4790"/>
    <w:rsid w:val="004D4CFE"/>
    <w:rsid w:val="004E04FA"/>
    <w:rsid w:val="004E12AF"/>
    <w:rsid w:val="00524A22"/>
    <w:rsid w:val="00530F79"/>
    <w:rsid w:val="0053659F"/>
    <w:rsid w:val="00541CE2"/>
    <w:rsid w:val="00551556"/>
    <w:rsid w:val="00552432"/>
    <w:rsid w:val="00556FC2"/>
    <w:rsid w:val="00557A8F"/>
    <w:rsid w:val="00562AFE"/>
    <w:rsid w:val="00576A3D"/>
    <w:rsid w:val="00591AE3"/>
    <w:rsid w:val="00596A5C"/>
    <w:rsid w:val="005A1399"/>
    <w:rsid w:val="005A14BD"/>
    <w:rsid w:val="005C2A01"/>
    <w:rsid w:val="005E3CDA"/>
    <w:rsid w:val="005F559A"/>
    <w:rsid w:val="00603C83"/>
    <w:rsid w:val="0062080C"/>
    <w:rsid w:val="00635A90"/>
    <w:rsid w:val="006779E3"/>
    <w:rsid w:val="00687D54"/>
    <w:rsid w:val="006938DD"/>
    <w:rsid w:val="006A045A"/>
    <w:rsid w:val="006A3118"/>
    <w:rsid w:val="006A6D63"/>
    <w:rsid w:val="006B7DD2"/>
    <w:rsid w:val="006C3A1B"/>
    <w:rsid w:val="006C6B5B"/>
    <w:rsid w:val="006E7F04"/>
    <w:rsid w:val="006F2A2B"/>
    <w:rsid w:val="00710789"/>
    <w:rsid w:val="00723AE7"/>
    <w:rsid w:val="00745F11"/>
    <w:rsid w:val="007525AA"/>
    <w:rsid w:val="00761D12"/>
    <w:rsid w:val="00777C57"/>
    <w:rsid w:val="007872E2"/>
    <w:rsid w:val="00794E8E"/>
    <w:rsid w:val="0079597A"/>
    <w:rsid w:val="007B1A44"/>
    <w:rsid w:val="007B300A"/>
    <w:rsid w:val="007D3A1A"/>
    <w:rsid w:val="007D5F40"/>
    <w:rsid w:val="007E0996"/>
    <w:rsid w:val="007F1A30"/>
    <w:rsid w:val="007F252E"/>
    <w:rsid w:val="00812BDE"/>
    <w:rsid w:val="008130E2"/>
    <w:rsid w:val="00814F00"/>
    <w:rsid w:val="00845007"/>
    <w:rsid w:val="0086239F"/>
    <w:rsid w:val="00862D8B"/>
    <w:rsid w:val="00874E68"/>
    <w:rsid w:val="00885193"/>
    <w:rsid w:val="00895F1E"/>
    <w:rsid w:val="008C314A"/>
    <w:rsid w:val="008E5597"/>
    <w:rsid w:val="008E601E"/>
    <w:rsid w:val="008F1458"/>
    <w:rsid w:val="008F2CE2"/>
    <w:rsid w:val="0090440A"/>
    <w:rsid w:val="00925154"/>
    <w:rsid w:val="0094534A"/>
    <w:rsid w:val="00950AEB"/>
    <w:rsid w:val="00956B3B"/>
    <w:rsid w:val="0097019C"/>
    <w:rsid w:val="00970CD5"/>
    <w:rsid w:val="009739BD"/>
    <w:rsid w:val="00983352"/>
    <w:rsid w:val="00983EA5"/>
    <w:rsid w:val="0099090C"/>
    <w:rsid w:val="009935AB"/>
    <w:rsid w:val="00993C0C"/>
    <w:rsid w:val="00996DC8"/>
    <w:rsid w:val="009A48FA"/>
    <w:rsid w:val="009A5CF5"/>
    <w:rsid w:val="009B3933"/>
    <w:rsid w:val="009B6C5F"/>
    <w:rsid w:val="009C10BB"/>
    <w:rsid w:val="009C6F61"/>
    <w:rsid w:val="009C77BD"/>
    <w:rsid w:val="009C7D69"/>
    <w:rsid w:val="009D3570"/>
    <w:rsid w:val="009D3EE5"/>
    <w:rsid w:val="009D4C1D"/>
    <w:rsid w:val="009F0976"/>
    <w:rsid w:val="00A00240"/>
    <w:rsid w:val="00A10CEE"/>
    <w:rsid w:val="00A21DAC"/>
    <w:rsid w:val="00A254A7"/>
    <w:rsid w:val="00A31AC8"/>
    <w:rsid w:val="00A60D6B"/>
    <w:rsid w:val="00A673A9"/>
    <w:rsid w:val="00A77367"/>
    <w:rsid w:val="00A83DEC"/>
    <w:rsid w:val="00A95A90"/>
    <w:rsid w:val="00A960A7"/>
    <w:rsid w:val="00AB05D2"/>
    <w:rsid w:val="00AB5335"/>
    <w:rsid w:val="00AC594E"/>
    <w:rsid w:val="00AD5388"/>
    <w:rsid w:val="00AE00E0"/>
    <w:rsid w:val="00AF25B0"/>
    <w:rsid w:val="00AF38D3"/>
    <w:rsid w:val="00AF69C8"/>
    <w:rsid w:val="00B12864"/>
    <w:rsid w:val="00B16FBE"/>
    <w:rsid w:val="00B35958"/>
    <w:rsid w:val="00B377A7"/>
    <w:rsid w:val="00B40278"/>
    <w:rsid w:val="00B571C2"/>
    <w:rsid w:val="00B57A94"/>
    <w:rsid w:val="00B71369"/>
    <w:rsid w:val="00B7593E"/>
    <w:rsid w:val="00B83FBE"/>
    <w:rsid w:val="00B84B39"/>
    <w:rsid w:val="00B9011E"/>
    <w:rsid w:val="00B901B3"/>
    <w:rsid w:val="00B97188"/>
    <w:rsid w:val="00BA2638"/>
    <w:rsid w:val="00BC7851"/>
    <w:rsid w:val="00BD45DE"/>
    <w:rsid w:val="00BD6E0A"/>
    <w:rsid w:val="00C15E28"/>
    <w:rsid w:val="00C47072"/>
    <w:rsid w:val="00C63384"/>
    <w:rsid w:val="00C63C53"/>
    <w:rsid w:val="00C66C61"/>
    <w:rsid w:val="00C7318C"/>
    <w:rsid w:val="00C76E9F"/>
    <w:rsid w:val="00C97131"/>
    <w:rsid w:val="00CA5103"/>
    <w:rsid w:val="00CD493B"/>
    <w:rsid w:val="00CD6318"/>
    <w:rsid w:val="00CE3CF7"/>
    <w:rsid w:val="00CE4A87"/>
    <w:rsid w:val="00D03F57"/>
    <w:rsid w:val="00D143EF"/>
    <w:rsid w:val="00D36913"/>
    <w:rsid w:val="00D41881"/>
    <w:rsid w:val="00D47325"/>
    <w:rsid w:val="00D47BB4"/>
    <w:rsid w:val="00D504A7"/>
    <w:rsid w:val="00D53BCA"/>
    <w:rsid w:val="00D54709"/>
    <w:rsid w:val="00D6323D"/>
    <w:rsid w:val="00D70B57"/>
    <w:rsid w:val="00D7359E"/>
    <w:rsid w:val="00D83878"/>
    <w:rsid w:val="00D87F49"/>
    <w:rsid w:val="00D87FDD"/>
    <w:rsid w:val="00DA1709"/>
    <w:rsid w:val="00DE4BB9"/>
    <w:rsid w:val="00E1605D"/>
    <w:rsid w:val="00E21AA1"/>
    <w:rsid w:val="00E258A3"/>
    <w:rsid w:val="00E3335B"/>
    <w:rsid w:val="00E363A4"/>
    <w:rsid w:val="00E37562"/>
    <w:rsid w:val="00E44DFE"/>
    <w:rsid w:val="00E45C9F"/>
    <w:rsid w:val="00E74EB4"/>
    <w:rsid w:val="00EA253F"/>
    <w:rsid w:val="00EA5DFF"/>
    <w:rsid w:val="00ED10BD"/>
    <w:rsid w:val="00EE14A5"/>
    <w:rsid w:val="00EE7F7F"/>
    <w:rsid w:val="00F0475F"/>
    <w:rsid w:val="00F10522"/>
    <w:rsid w:val="00F149DC"/>
    <w:rsid w:val="00F20E46"/>
    <w:rsid w:val="00F27EA4"/>
    <w:rsid w:val="00F447D1"/>
    <w:rsid w:val="00F73DD6"/>
    <w:rsid w:val="00F77FC5"/>
    <w:rsid w:val="00F9031A"/>
    <w:rsid w:val="00F939B9"/>
    <w:rsid w:val="00F96CBA"/>
    <w:rsid w:val="00FA0D4E"/>
    <w:rsid w:val="00FA4C5F"/>
    <w:rsid w:val="00FD58AA"/>
    <w:rsid w:val="00FF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3A986-7DFC-4CF1-9473-CB217E20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450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27EA4"/>
    <w:rPr>
      <w:b/>
      <w:bCs/>
    </w:rPr>
  </w:style>
  <w:style w:type="paragraph" w:styleId="Akapitzlist">
    <w:name w:val="List Paragraph"/>
    <w:basedOn w:val="Normalny"/>
    <w:uiPriority w:val="34"/>
    <w:qFormat/>
    <w:rsid w:val="005A14B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4500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84500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63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2D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3FD4F-16A7-47D1-912B-B22969D0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FN-01</cp:lastModifiedBy>
  <cp:revision>3</cp:revision>
  <cp:lastPrinted>2024-12-16T12:54:00Z</cp:lastPrinted>
  <dcterms:created xsi:type="dcterms:W3CDTF">2024-12-23T09:10:00Z</dcterms:created>
  <dcterms:modified xsi:type="dcterms:W3CDTF">2024-12-23T09:13:00Z</dcterms:modified>
</cp:coreProperties>
</file>